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3F82" w14:textId="77777777" w:rsidR="00DC1A31" w:rsidRPr="008A07DB" w:rsidRDefault="00DC1A31" w:rsidP="00DC1A31">
      <w:pPr>
        <w:spacing w:after="0" w:line="240" w:lineRule="auto"/>
        <w:jc w:val="center"/>
        <w:rPr>
          <w:rFonts w:ascii="Times New Roman" w:hAnsi="Times New Roman"/>
          <w:b/>
          <w:sz w:val="24"/>
          <w:szCs w:val="24"/>
        </w:rPr>
      </w:pPr>
      <w:r w:rsidRPr="008A07DB">
        <w:rPr>
          <w:rFonts w:ascii="Times New Roman" w:hAnsi="Times New Roman"/>
          <w:b/>
          <w:noProof/>
          <w:sz w:val="24"/>
          <w:szCs w:val="24"/>
          <w:lang w:val="en-US"/>
        </w:rPr>
        <w:drawing>
          <wp:inline distT="0" distB="0" distL="0" distR="0" wp14:anchorId="65B371FA" wp14:editId="30287DCE">
            <wp:extent cx="2842054" cy="565889"/>
            <wp:effectExtent l="0" t="0" r="0" b="5715"/>
            <wp:docPr id="2" name="Picture 2" descr="g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698" cy="566017"/>
                    </a:xfrm>
                    <a:prstGeom prst="rect">
                      <a:avLst/>
                    </a:prstGeom>
                    <a:noFill/>
                    <a:ln>
                      <a:noFill/>
                    </a:ln>
                  </pic:spPr>
                </pic:pic>
              </a:graphicData>
            </a:graphic>
          </wp:inline>
        </w:drawing>
      </w:r>
    </w:p>
    <w:p w14:paraId="1EF80B30" w14:textId="77777777" w:rsidR="00DC1A31" w:rsidRPr="008A07DB" w:rsidRDefault="00DC1A31" w:rsidP="00DC1A31">
      <w:pPr>
        <w:spacing w:after="0" w:line="240" w:lineRule="auto"/>
        <w:jc w:val="center"/>
        <w:rPr>
          <w:rFonts w:ascii="Times New Roman" w:hAnsi="Times New Roman"/>
          <w:b/>
          <w:sz w:val="24"/>
          <w:szCs w:val="24"/>
        </w:rPr>
      </w:pPr>
    </w:p>
    <w:p w14:paraId="2CD1E351" w14:textId="77777777" w:rsidR="00DC1A31" w:rsidRPr="008A07DB" w:rsidRDefault="00DC1A31" w:rsidP="00DC1A31">
      <w:pPr>
        <w:spacing w:after="0" w:line="240" w:lineRule="auto"/>
        <w:jc w:val="center"/>
        <w:rPr>
          <w:rFonts w:ascii="Times New Roman" w:hAnsi="Times New Roman"/>
          <w:b/>
          <w:sz w:val="24"/>
          <w:szCs w:val="24"/>
        </w:rPr>
      </w:pPr>
    </w:p>
    <w:p w14:paraId="0B0A5AB8" w14:textId="77777777" w:rsidR="00DC1A31" w:rsidRPr="008A07DB" w:rsidRDefault="00DC1A31" w:rsidP="00DC1A31">
      <w:pPr>
        <w:spacing w:after="0" w:line="240" w:lineRule="auto"/>
        <w:jc w:val="center"/>
        <w:rPr>
          <w:rFonts w:ascii="Times New Roman" w:hAnsi="Times New Roman"/>
          <w:b/>
          <w:sz w:val="24"/>
          <w:szCs w:val="24"/>
        </w:rPr>
      </w:pPr>
    </w:p>
    <w:p w14:paraId="2746F27A" w14:textId="77777777" w:rsidR="00DC1A31" w:rsidRPr="008A07DB" w:rsidRDefault="00DC1A31" w:rsidP="00DC1A31">
      <w:pPr>
        <w:spacing w:after="0" w:line="240" w:lineRule="auto"/>
        <w:jc w:val="center"/>
        <w:rPr>
          <w:rFonts w:ascii="Times New Roman" w:hAnsi="Times New Roman"/>
          <w:b/>
          <w:sz w:val="24"/>
          <w:szCs w:val="24"/>
        </w:rPr>
      </w:pPr>
    </w:p>
    <w:p w14:paraId="1D6C68DD" w14:textId="77777777" w:rsidR="00DC1A31" w:rsidRPr="008A07DB" w:rsidRDefault="00DC1A31" w:rsidP="00DC1A31">
      <w:pPr>
        <w:spacing w:after="0" w:line="240" w:lineRule="auto"/>
        <w:ind w:left="3888" w:firstLine="1296"/>
        <w:jc w:val="both"/>
        <w:rPr>
          <w:rFonts w:ascii="Times New Roman" w:hAnsi="Times New Roman"/>
          <w:b/>
          <w:sz w:val="24"/>
          <w:szCs w:val="24"/>
        </w:rPr>
      </w:pPr>
    </w:p>
    <w:p w14:paraId="59661BC3" w14:textId="77777777" w:rsidR="00DC1A31" w:rsidRPr="008A07DB" w:rsidRDefault="00DC1A31" w:rsidP="00DC1A31">
      <w:pPr>
        <w:spacing w:after="0" w:line="240" w:lineRule="auto"/>
        <w:jc w:val="both"/>
        <w:rPr>
          <w:rFonts w:ascii="Times New Roman" w:hAnsi="Times New Roman"/>
          <w:sz w:val="24"/>
          <w:szCs w:val="24"/>
        </w:rPr>
      </w:pPr>
    </w:p>
    <w:p w14:paraId="3D43F7A2" w14:textId="77777777" w:rsidR="00DC1A31" w:rsidRPr="008A07DB" w:rsidRDefault="00DC1A31" w:rsidP="00DC1A31">
      <w:pPr>
        <w:spacing w:after="0" w:line="240" w:lineRule="auto"/>
        <w:jc w:val="both"/>
        <w:rPr>
          <w:rFonts w:ascii="Times New Roman" w:hAnsi="Times New Roman"/>
          <w:sz w:val="24"/>
          <w:szCs w:val="24"/>
        </w:rPr>
      </w:pPr>
    </w:p>
    <w:p w14:paraId="737FDBFD" w14:textId="77777777" w:rsidR="00DC1A31" w:rsidRPr="008A07DB" w:rsidRDefault="00DC1A31" w:rsidP="00DC1A31">
      <w:pPr>
        <w:spacing w:after="0" w:line="240" w:lineRule="auto"/>
        <w:jc w:val="both"/>
        <w:rPr>
          <w:rFonts w:ascii="Times New Roman" w:hAnsi="Times New Roman"/>
          <w:sz w:val="24"/>
          <w:szCs w:val="24"/>
        </w:rPr>
      </w:pPr>
    </w:p>
    <w:p w14:paraId="0B276675" w14:textId="77777777" w:rsidR="00DC1A31" w:rsidRPr="008A07DB" w:rsidRDefault="00DC1A31" w:rsidP="00DC1A31">
      <w:pPr>
        <w:spacing w:after="0" w:line="240" w:lineRule="auto"/>
        <w:jc w:val="both"/>
        <w:rPr>
          <w:rFonts w:ascii="Times New Roman" w:hAnsi="Times New Roman"/>
          <w:sz w:val="24"/>
          <w:szCs w:val="24"/>
        </w:rPr>
      </w:pPr>
    </w:p>
    <w:p w14:paraId="01925F90" w14:textId="77777777" w:rsidR="00DC1A31" w:rsidRPr="008A07DB" w:rsidRDefault="00DC1A31" w:rsidP="00DC1A31">
      <w:pPr>
        <w:spacing w:after="0" w:line="240" w:lineRule="auto"/>
        <w:jc w:val="both"/>
        <w:rPr>
          <w:rFonts w:ascii="Times New Roman" w:hAnsi="Times New Roman"/>
          <w:sz w:val="24"/>
          <w:szCs w:val="24"/>
        </w:rPr>
      </w:pPr>
    </w:p>
    <w:p w14:paraId="6768CE9C" w14:textId="77777777" w:rsidR="00DC1A31" w:rsidRDefault="00DC1A31" w:rsidP="00DC1A31">
      <w:pPr>
        <w:spacing w:after="0" w:line="240" w:lineRule="auto"/>
        <w:jc w:val="both"/>
        <w:rPr>
          <w:rFonts w:ascii="Times New Roman" w:hAnsi="Times New Roman"/>
          <w:sz w:val="24"/>
          <w:szCs w:val="24"/>
        </w:rPr>
      </w:pPr>
    </w:p>
    <w:p w14:paraId="766F8B16" w14:textId="77777777" w:rsidR="00AC4555" w:rsidRDefault="00AC4555" w:rsidP="00DC1A31">
      <w:pPr>
        <w:spacing w:after="0" w:line="240" w:lineRule="auto"/>
        <w:jc w:val="both"/>
        <w:rPr>
          <w:rFonts w:ascii="Times New Roman" w:hAnsi="Times New Roman"/>
          <w:sz w:val="24"/>
          <w:szCs w:val="24"/>
        </w:rPr>
      </w:pPr>
    </w:p>
    <w:p w14:paraId="6402D6F2" w14:textId="77777777" w:rsidR="00AC4555" w:rsidRDefault="00AC4555" w:rsidP="00DC1A31">
      <w:pPr>
        <w:spacing w:after="0" w:line="240" w:lineRule="auto"/>
        <w:jc w:val="both"/>
        <w:rPr>
          <w:rFonts w:ascii="Times New Roman" w:hAnsi="Times New Roman"/>
          <w:sz w:val="24"/>
          <w:szCs w:val="24"/>
        </w:rPr>
      </w:pPr>
    </w:p>
    <w:p w14:paraId="11A948B5" w14:textId="77777777" w:rsidR="00AC4555" w:rsidRDefault="00AC4555" w:rsidP="00DC1A31">
      <w:pPr>
        <w:spacing w:after="0" w:line="240" w:lineRule="auto"/>
        <w:jc w:val="both"/>
        <w:rPr>
          <w:rFonts w:ascii="Times New Roman" w:hAnsi="Times New Roman"/>
          <w:sz w:val="24"/>
          <w:szCs w:val="24"/>
        </w:rPr>
      </w:pPr>
    </w:p>
    <w:p w14:paraId="720AB6F0" w14:textId="77777777" w:rsidR="00AC4555" w:rsidRPr="008A07DB" w:rsidRDefault="00AC4555" w:rsidP="00DC1A31">
      <w:pPr>
        <w:spacing w:after="0" w:line="240" w:lineRule="auto"/>
        <w:jc w:val="both"/>
        <w:rPr>
          <w:rFonts w:ascii="Times New Roman" w:hAnsi="Times New Roman"/>
          <w:sz w:val="24"/>
          <w:szCs w:val="24"/>
        </w:rPr>
      </w:pPr>
    </w:p>
    <w:p w14:paraId="3ACB1276" w14:textId="77777777" w:rsidR="00DC1A31" w:rsidRPr="008A07DB" w:rsidRDefault="00DC1A31" w:rsidP="00DC1A31">
      <w:pPr>
        <w:spacing w:after="0" w:line="240" w:lineRule="auto"/>
        <w:jc w:val="both"/>
        <w:rPr>
          <w:rFonts w:ascii="Times New Roman" w:hAnsi="Times New Roman"/>
          <w:sz w:val="24"/>
          <w:szCs w:val="24"/>
        </w:rPr>
      </w:pPr>
    </w:p>
    <w:p w14:paraId="1B900B5E" w14:textId="77777777" w:rsidR="00DC1A31" w:rsidRPr="008A07DB" w:rsidRDefault="00DC1A31" w:rsidP="00DC1A31">
      <w:pPr>
        <w:spacing w:after="0" w:line="240" w:lineRule="auto"/>
        <w:jc w:val="both"/>
        <w:rPr>
          <w:rFonts w:ascii="Times New Roman" w:hAnsi="Times New Roman"/>
          <w:sz w:val="24"/>
          <w:szCs w:val="24"/>
        </w:rPr>
      </w:pPr>
    </w:p>
    <w:p w14:paraId="0010C81B" w14:textId="77777777" w:rsidR="00DC1A31" w:rsidRPr="008A07DB" w:rsidRDefault="00DC1A31" w:rsidP="00DC1A31">
      <w:pPr>
        <w:spacing w:after="0" w:line="240" w:lineRule="auto"/>
        <w:jc w:val="both"/>
        <w:rPr>
          <w:rFonts w:ascii="Times New Roman" w:hAnsi="Times New Roman"/>
          <w:sz w:val="24"/>
          <w:szCs w:val="24"/>
        </w:rPr>
      </w:pPr>
    </w:p>
    <w:p w14:paraId="1ED954B4" w14:textId="78F457EB" w:rsidR="00DC1A31" w:rsidRPr="008A07DB" w:rsidRDefault="00DC1A31" w:rsidP="00DC1A31">
      <w:pPr>
        <w:spacing w:line="240" w:lineRule="auto"/>
        <w:jc w:val="center"/>
        <w:rPr>
          <w:rFonts w:ascii="Times New Roman" w:hAnsi="Times New Roman"/>
          <w:caps/>
          <w:szCs w:val="20"/>
        </w:rPr>
      </w:pPr>
      <w:r w:rsidRPr="008A07DB">
        <w:rPr>
          <w:rFonts w:ascii="Times New Roman" w:hAnsi="Times New Roman"/>
          <w:b/>
          <w:caps/>
          <w:sz w:val="28"/>
          <w:szCs w:val="20"/>
        </w:rPr>
        <w:t>Strateginis veiklos planas 202</w:t>
      </w:r>
      <w:r w:rsidR="009D06CB">
        <w:rPr>
          <w:rFonts w:ascii="Times New Roman" w:hAnsi="Times New Roman"/>
          <w:b/>
          <w:caps/>
          <w:sz w:val="28"/>
          <w:szCs w:val="20"/>
        </w:rPr>
        <w:t>5</w:t>
      </w:r>
      <w:r w:rsidRPr="008A07DB">
        <w:rPr>
          <w:rFonts w:ascii="Times New Roman" w:hAnsi="Times New Roman"/>
          <w:b/>
          <w:caps/>
          <w:sz w:val="28"/>
          <w:szCs w:val="20"/>
        </w:rPr>
        <w:t xml:space="preserve"> – 202</w:t>
      </w:r>
      <w:r w:rsidR="009D06CB">
        <w:rPr>
          <w:rFonts w:ascii="Times New Roman" w:hAnsi="Times New Roman"/>
          <w:b/>
          <w:caps/>
          <w:sz w:val="28"/>
          <w:szCs w:val="20"/>
        </w:rPr>
        <w:t>8</w:t>
      </w:r>
      <w:r w:rsidR="00AC4555">
        <w:rPr>
          <w:rFonts w:ascii="Times New Roman" w:hAnsi="Times New Roman"/>
          <w:b/>
          <w:caps/>
          <w:sz w:val="28"/>
          <w:szCs w:val="20"/>
        </w:rPr>
        <w:t xml:space="preserve"> </w:t>
      </w:r>
      <w:r w:rsidRPr="008A07DB">
        <w:rPr>
          <w:rFonts w:ascii="Times New Roman" w:hAnsi="Times New Roman"/>
          <w:b/>
          <w:caps/>
          <w:sz w:val="28"/>
          <w:szCs w:val="20"/>
        </w:rPr>
        <w:t>metams</w:t>
      </w:r>
    </w:p>
    <w:p w14:paraId="12934D45" w14:textId="77777777" w:rsidR="00DC1A31" w:rsidRPr="008A07DB" w:rsidRDefault="00DC1A31" w:rsidP="00DC1A31">
      <w:pPr>
        <w:spacing w:after="0" w:line="240" w:lineRule="auto"/>
        <w:jc w:val="center"/>
        <w:rPr>
          <w:rFonts w:ascii="Times New Roman" w:hAnsi="Times New Roman"/>
          <w:b/>
          <w:sz w:val="24"/>
          <w:szCs w:val="24"/>
        </w:rPr>
      </w:pPr>
    </w:p>
    <w:p w14:paraId="380802F2" w14:textId="77777777" w:rsidR="00DC1A31" w:rsidRPr="008A07DB" w:rsidRDefault="00DC1A31" w:rsidP="00DC1A31">
      <w:pPr>
        <w:spacing w:after="0" w:line="240" w:lineRule="auto"/>
        <w:jc w:val="center"/>
        <w:rPr>
          <w:rFonts w:ascii="Times New Roman" w:hAnsi="Times New Roman"/>
          <w:sz w:val="24"/>
          <w:szCs w:val="24"/>
        </w:rPr>
      </w:pPr>
    </w:p>
    <w:p w14:paraId="2665BE34" w14:textId="77777777" w:rsidR="00DC1A31" w:rsidRPr="008A07DB" w:rsidRDefault="00DC1A31" w:rsidP="00DC1A31">
      <w:pPr>
        <w:spacing w:after="0" w:line="240" w:lineRule="auto"/>
        <w:jc w:val="center"/>
        <w:rPr>
          <w:rFonts w:ascii="Times New Roman" w:hAnsi="Times New Roman"/>
          <w:sz w:val="24"/>
          <w:szCs w:val="24"/>
        </w:rPr>
      </w:pPr>
    </w:p>
    <w:p w14:paraId="283EA4E3" w14:textId="77777777" w:rsidR="00DC1A31" w:rsidRPr="008A07DB" w:rsidRDefault="00DC1A31" w:rsidP="00DC1A31">
      <w:pPr>
        <w:spacing w:after="0" w:line="240" w:lineRule="auto"/>
        <w:jc w:val="center"/>
        <w:rPr>
          <w:rFonts w:ascii="Times New Roman" w:hAnsi="Times New Roman"/>
          <w:sz w:val="24"/>
          <w:szCs w:val="24"/>
        </w:rPr>
      </w:pPr>
    </w:p>
    <w:p w14:paraId="064863B2" w14:textId="77777777" w:rsidR="00DC1A31" w:rsidRPr="008A07DB" w:rsidRDefault="00DC1A31" w:rsidP="00DC1A31">
      <w:pPr>
        <w:spacing w:after="0" w:line="240" w:lineRule="auto"/>
        <w:jc w:val="center"/>
        <w:rPr>
          <w:rFonts w:ascii="Times New Roman" w:hAnsi="Times New Roman"/>
          <w:sz w:val="24"/>
          <w:szCs w:val="24"/>
        </w:rPr>
      </w:pPr>
    </w:p>
    <w:p w14:paraId="2225653A" w14:textId="77777777" w:rsidR="00DC1A31" w:rsidRPr="008A07DB" w:rsidRDefault="00DC1A31" w:rsidP="00DC1A31">
      <w:pPr>
        <w:spacing w:after="0" w:line="240" w:lineRule="auto"/>
        <w:jc w:val="center"/>
        <w:rPr>
          <w:rFonts w:ascii="Times New Roman" w:hAnsi="Times New Roman"/>
          <w:sz w:val="24"/>
          <w:szCs w:val="24"/>
        </w:rPr>
      </w:pPr>
    </w:p>
    <w:p w14:paraId="0FA93971" w14:textId="77777777" w:rsidR="00DC1A31" w:rsidRPr="008A07DB" w:rsidRDefault="00DC1A31" w:rsidP="00DC1A31">
      <w:pPr>
        <w:spacing w:after="0" w:line="240" w:lineRule="auto"/>
        <w:jc w:val="center"/>
        <w:rPr>
          <w:rFonts w:ascii="Times New Roman" w:hAnsi="Times New Roman"/>
          <w:sz w:val="24"/>
          <w:szCs w:val="24"/>
        </w:rPr>
      </w:pPr>
    </w:p>
    <w:p w14:paraId="6A0D4F95" w14:textId="77777777" w:rsidR="00DC1A31" w:rsidRPr="008A07DB" w:rsidRDefault="00DC1A31" w:rsidP="00DC1A31">
      <w:pPr>
        <w:spacing w:after="0" w:line="240" w:lineRule="auto"/>
        <w:jc w:val="center"/>
        <w:rPr>
          <w:rFonts w:ascii="Times New Roman" w:hAnsi="Times New Roman"/>
          <w:sz w:val="24"/>
          <w:szCs w:val="24"/>
        </w:rPr>
      </w:pPr>
    </w:p>
    <w:p w14:paraId="1BB2F56D" w14:textId="77777777" w:rsidR="00DC1A31" w:rsidRPr="008A07DB" w:rsidRDefault="00DC1A31" w:rsidP="00DC1A31">
      <w:pPr>
        <w:spacing w:after="0" w:line="240" w:lineRule="auto"/>
        <w:jc w:val="center"/>
        <w:rPr>
          <w:rFonts w:ascii="Times New Roman" w:hAnsi="Times New Roman"/>
          <w:sz w:val="24"/>
          <w:szCs w:val="24"/>
        </w:rPr>
      </w:pPr>
    </w:p>
    <w:p w14:paraId="3B7E1876" w14:textId="77777777" w:rsidR="00DC1A31" w:rsidRPr="008A07DB" w:rsidRDefault="00DC1A31" w:rsidP="00DC1A31">
      <w:pPr>
        <w:spacing w:after="0" w:line="240" w:lineRule="auto"/>
        <w:jc w:val="center"/>
        <w:rPr>
          <w:rFonts w:ascii="Times New Roman" w:hAnsi="Times New Roman"/>
          <w:sz w:val="24"/>
          <w:szCs w:val="24"/>
        </w:rPr>
      </w:pPr>
    </w:p>
    <w:p w14:paraId="6F7D33BE" w14:textId="77777777" w:rsidR="00DC1A31" w:rsidRPr="008A07DB" w:rsidRDefault="00DC1A31" w:rsidP="00DC1A31">
      <w:pPr>
        <w:spacing w:after="0" w:line="240" w:lineRule="auto"/>
        <w:jc w:val="center"/>
        <w:rPr>
          <w:rFonts w:ascii="Times New Roman" w:hAnsi="Times New Roman"/>
          <w:sz w:val="24"/>
          <w:szCs w:val="24"/>
        </w:rPr>
      </w:pPr>
    </w:p>
    <w:p w14:paraId="44958ACE" w14:textId="77777777" w:rsidR="00FF6AFF" w:rsidRPr="008A07DB" w:rsidRDefault="00FF6AFF" w:rsidP="00DC1A31">
      <w:pPr>
        <w:spacing w:after="0" w:line="240" w:lineRule="auto"/>
        <w:jc w:val="center"/>
        <w:rPr>
          <w:rFonts w:ascii="Times New Roman" w:hAnsi="Times New Roman"/>
          <w:sz w:val="24"/>
          <w:szCs w:val="24"/>
        </w:rPr>
      </w:pPr>
    </w:p>
    <w:p w14:paraId="22676CFB" w14:textId="77777777" w:rsidR="00DC1A31" w:rsidRPr="008A07DB" w:rsidRDefault="00DC1A31" w:rsidP="00DC1A31">
      <w:pPr>
        <w:spacing w:after="0" w:line="240" w:lineRule="auto"/>
        <w:jc w:val="center"/>
        <w:rPr>
          <w:rFonts w:ascii="Times New Roman" w:hAnsi="Times New Roman"/>
          <w:sz w:val="24"/>
          <w:szCs w:val="24"/>
        </w:rPr>
      </w:pPr>
    </w:p>
    <w:p w14:paraId="74CC93ED" w14:textId="77777777" w:rsidR="00DC1A31" w:rsidRPr="008A07DB" w:rsidRDefault="00DC1A31" w:rsidP="00DC1A31">
      <w:pPr>
        <w:spacing w:after="0" w:line="240" w:lineRule="auto"/>
        <w:jc w:val="center"/>
        <w:rPr>
          <w:rFonts w:ascii="Times New Roman" w:hAnsi="Times New Roman"/>
          <w:sz w:val="24"/>
          <w:szCs w:val="24"/>
        </w:rPr>
      </w:pPr>
    </w:p>
    <w:p w14:paraId="6753D485" w14:textId="77777777" w:rsidR="00DC1A31" w:rsidRPr="008A07DB" w:rsidRDefault="00DC1A31" w:rsidP="00DC1A31">
      <w:pPr>
        <w:spacing w:after="0" w:line="240" w:lineRule="auto"/>
        <w:jc w:val="center"/>
        <w:rPr>
          <w:rFonts w:ascii="Times New Roman" w:hAnsi="Times New Roman"/>
          <w:sz w:val="24"/>
          <w:szCs w:val="24"/>
        </w:rPr>
      </w:pPr>
    </w:p>
    <w:p w14:paraId="160CE20A" w14:textId="77777777" w:rsidR="00DC1A31" w:rsidRPr="008A07DB" w:rsidRDefault="00DC1A31" w:rsidP="00DC1A31">
      <w:pPr>
        <w:spacing w:after="0" w:line="240" w:lineRule="auto"/>
        <w:jc w:val="center"/>
        <w:rPr>
          <w:rFonts w:ascii="Times New Roman" w:hAnsi="Times New Roman"/>
          <w:sz w:val="24"/>
          <w:szCs w:val="24"/>
        </w:rPr>
      </w:pPr>
    </w:p>
    <w:p w14:paraId="07484672" w14:textId="77777777" w:rsidR="00DC1A31" w:rsidRDefault="00DC1A31" w:rsidP="00DC1A31">
      <w:pPr>
        <w:spacing w:after="0" w:line="240" w:lineRule="auto"/>
        <w:jc w:val="center"/>
        <w:rPr>
          <w:rFonts w:ascii="Times New Roman" w:hAnsi="Times New Roman"/>
          <w:sz w:val="24"/>
          <w:szCs w:val="24"/>
        </w:rPr>
      </w:pPr>
    </w:p>
    <w:p w14:paraId="4CEED3ED" w14:textId="77777777" w:rsidR="00AC4555" w:rsidRDefault="00AC4555" w:rsidP="00DC1A31">
      <w:pPr>
        <w:spacing w:after="0" w:line="240" w:lineRule="auto"/>
        <w:jc w:val="center"/>
        <w:rPr>
          <w:rFonts w:ascii="Times New Roman" w:hAnsi="Times New Roman"/>
          <w:sz w:val="24"/>
          <w:szCs w:val="24"/>
        </w:rPr>
      </w:pPr>
    </w:p>
    <w:p w14:paraId="509054B6" w14:textId="77777777" w:rsidR="00AC4555" w:rsidRDefault="00AC4555" w:rsidP="00DC1A31">
      <w:pPr>
        <w:spacing w:after="0" w:line="240" w:lineRule="auto"/>
        <w:jc w:val="center"/>
        <w:rPr>
          <w:rFonts w:ascii="Times New Roman" w:hAnsi="Times New Roman"/>
          <w:sz w:val="24"/>
          <w:szCs w:val="24"/>
        </w:rPr>
      </w:pPr>
    </w:p>
    <w:p w14:paraId="69F99C86" w14:textId="77777777" w:rsidR="00AC4555" w:rsidRDefault="00AC4555" w:rsidP="00DC1A31">
      <w:pPr>
        <w:spacing w:after="0" w:line="240" w:lineRule="auto"/>
        <w:jc w:val="center"/>
        <w:rPr>
          <w:rFonts w:ascii="Times New Roman" w:hAnsi="Times New Roman"/>
          <w:sz w:val="24"/>
          <w:szCs w:val="24"/>
        </w:rPr>
      </w:pPr>
    </w:p>
    <w:p w14:paraId="3E418792" w14:textId="77777777" w:rsidR="00AC4555" w:rsidRDefault="00AC4555" w:rsidP="00DC1A31">
      <w:pPr>
        <w:spacing w:after="0" w:line="240" w:lineRule="auto"/>
        <w:jc w:val="center"/>
        <w:rPr>
          <w:rFonts w:ascii="Times New Roman" w:hAnsi="Times New Roman"/>
          <w:sz w:val="24"/>
          <w:szCs w:val="24"/>
        </w:rPr>
      </w:pPr>
    </w:p>
    <w:p w14:paraId="181BEAB5" w14:textId="77777777" w:rsidR="00AC4555" w:rsidRDefault="00AC4555" w:rsidP="00DC1A31">
      <w:pPr>
        <w:spacing w:after="0" w:line="240" w:lineRule="auto"/>
        <w:jc w:val="center"/>
        <w:rPr>
          <w:rFonts w:ascii="Times New Roman" w:hAnsi="Times New Roman"/>
          <w:sz w:val="24"/>
          <w:szCs w:val="24"/>
        </w:rPr>
      </w:pPr>
    </w:p>
    <w:p w14:paraId="048E6773" w14:textId="77777777" w:rsidR="00AC4555" w:rsidRPr="008A07DB" w:rsidRDefault="00AC4555" w:rsidP="00DC1A31">
      <w:pPr>
        <w:spacing w:after="0" w:line="240" w:lineRule="auto"/>
        <w:jc w:val="center"/>
        <w:rPr>
          <w:rFonts w:ascii="Times New Roman" w:hAnsi="Times New Roman"/>
          <w:sz w:val="24"/>
          <w:szCs w:val="24"/>
        </w:rPr>
      </w:pPr>
    </w:p>
    <w:p w14:paraId="7AC3285A" w14:textId="77777777" w:rsidR="00DC1A31" w:rsidRPr="008A07DB" w:rsidRDefault="00DC1A31" w:rsidP="00DC1A31">
      <w:pPr>
        <w:spacing w:after="0" w:line="240" w:lineRule="auto"/>
        <w:jc w:val="center"/>
        <w:rPr>
          <w:rFonts w:ascii="Times New Roman" w:hAnsi="Times New Roman"/>
          <w:sz w:val="24"/>
          <w:szCs w:val="24"/>
        </w:rPr>
      </w:pPr>
    </w:p>
    <w:p w14:paraId="2BEFF397" w14:textId="77777777" w:rsidR="00DC1A31" w:rsidRPr="008A07DB" w:rsidRDefault="00DC1A31" w:rsidP="00DC1A31">
      <w:pPr>
        <w:spacing w:after="0" w:line="240" w:lineRule="auto"/>
        <w:jc w:val="center"/>
        <w:rPr>
          <w:rFonts w:ascii="Times New Roman" w:hAnsi="Times New Roman"/>
          <w:sz w:val="24"/>
          <w:szCs w:val="24"/>
        </w:rPr>
      </w:pPr>
    </w:p>
    <w:p w14:paraId="2F60BB1A" w14:textId="77777777" w:rsidR="00DC1A31" w:rsidRPr="008A07DB" w:rsidRDefault="00DC1A31" w:rsidP="00DC1A31">
      <w:pPr>
        <w:spacing w:after="0" w:line="240" w:lineRule="auto"/>
        <w:jc w:val="center"/>
        <w:rPr>
          <w:rFonts w:ascii="Times New Roman" w:hAnsi="Times New Roman"/>
          <w:sz w:val="24"/>
          <w:szCs w:val="24"/>
        </w:rPr>
      </w:pPr>
    </w:p>
    <w:p w14:paraId="2CF6A6B8" w14:textId="68124CAA" w:rsidR="00DC1A31" w:rsidRPr="008A07DB" w:rsidRDefault="00AC4555" w:rsidP="00DC1A31">
      <w:pPr>
        <w:spacing w:after="0" w:line="240" w:lineRule="auto"/>
        <w:jc w:val="center"/>
        <w:rPr>
          <w:rFonts w:ascii="Times New Roman" w:hAnsi="Times New Roman"/>
          <w:sz w:val="24"/>
          <w:szCs w:val="24"/>
        </w:rPr>
      </w:pPr>
      <w:r w:rsidRPr="008A07DB">
        <w:rPr>
          <w:rFonts w:ascii="Times New Roman" w:hAnsi="Times New Roman"/>
          <w:sz w:val="24"/>
          <w:szCs w:val="24"/>
        </w:rPr>
        <w:t>Raseiniai, 202</w:t>
      </w:r>
      <w:r w:rsidR="009D06CB">
        <w:rPr>
          <w:rFonts w:ascii="Times New Roman" w:hAnsi="Times New Roman"/>
          <w:sz w:val="24"/>
          <w:szCs w:val="24"/>
        </w:rPr>
        <w:t>5</w:t>
      </w:r>
    </w:p>
    <w:sdt>
      <w:sdtPr>
        <w:rPr>
          <w:rFonts w:asciiTheme="minorHAnsi" w:eastAsiaTheme="minorHAnsi" w:hAnsiTheme="minorHAnsi" w:cstheme="minorBidi"/>
          <w:b w:val="0"/>
          <w:bCs w:val="0"/>
          <w:color w:val="auto"/>
          <w:sz w:val="22"/>
          <w:szCs w:val="22"/>
          <w:lang w:val="lt-LT" w:eastAsia="en-US"/>
        </w:rPr>
        <w:id w:val="54905131"/>
        <w:docPartObj>
          <w:docPartGallery w:val="Table of Contents"/>
          <w:docPartUnique/>
        </w:docPartObj>
      </w:sdtPr>
      <w:sdtEndPr>
        <w:rPr>
          <w:rFonts w:ascii="Times New Roman" w:hAnsi="Times New Roman" w:cs="Times New Roman"/>
          <w:noProof/>
          <w:sz w:val="24"/>
          <w:szCs w:val="24"/>
        </w:rPr>
      </w:sdtEndPr>
      <w:sdtContent>
        <w:p w14:paraId="3437068C" w14:textId="73062CF1" w:rsidR="006B5E07" w:rsidRPr="006B5E07" w:rsidRDefault="006B5E07" w:rsidP="00A21CD3">
          <w:pPr>
            <w:pStyle w:val="Turinioantrat"/>
            <w:tabs>
              <w:tab w:val="left" w:pos="6828"/>
            </w:tabs>
            <w:rPr>
              <w:rFonts w:ascii="Times New Roman" w:hAnsi="Times New Roman" w:cs="Times New Roman"/>
              <w:color w:val="auto"/>
              <w:sz w:val="24"/>
              <w:szCs w:val="24"/>
            </w:rPr>
          </w:pPr>
          <w:proofErr w:type="spellStart"/>
          <w:r w:rsidRPr="006B5E07">
            <w:rPr>
              <w:rFonts w:ascii="Times New Roman" w:hAnsi="Times New Roman" w:cs="Times New Roman"/>
              <w:color w:val="auto"/>
              <w:sz w:val="24"/>
              <w:szCs w:val="24"/>
            </w:rPr>
            <w:t>Turinys</w:t>
          </w:r>
          <w:proofErr w:type="spellEnd"/>
          <w:r w:rsidR="00A21CD3">
            <w:rPr>
              <w:rFonts w:ascii="Times New Roman" w:hAnsi="Times New Roman" w:cs="Times New Roman"/>
              <w:color w:val="auto"/>
              <w:sz w:val="24"/>
              <w:szCs w:val="24"/>
            </w:rPr>
            <w:tab/>
          </w:r>
        </w:p>
        <w:p w14:paraId="3C9D06B9" w14:textId="34E243F9" w:rsidR="00D76D95" w:rsidRDefault="006B5E07">
          <w:pPr>
            <w:pStyle w:val="Turinys1"/>
            <w:tabs>
              <w:tab w:val="right" w:leader="dot" w:pos="9629"/>
            </w:tabs>
            <w:rPr>
              <w:rFonts w:eastAsiaTheme="minorEastAsia"/>
              <w:noProof/>
              <w:kern w:val="2"/>
              <w:sz w:val="24"/>
              <w:szCs w:val="24"/>
              <w:lang w:eastAsia="lt-LT"/>
              <w14:ligatures w14:val="standardContextual"/>
            </w:rPr>
          </w:pPr>
          <w:r w:rsidRPr="00212012">
            <w:rPr>
              <w:rFonts w:ascii="Times New Roman" w:hAnsi="Times New Roman" w:cs="Times New Roman"/>
              <w:sz w:val="24"/>
              <w:szCs w:val="24"/>
            </w:rPr>
            <w:fldChar w:fldCharType="begin"/>
          </w:r>
          <w:r w:rsidRPr="00212012">
            <w:rPr>
              <w:rFonts w:ascii="Times New Roman" w:hAnsi="Times New Roman" w:cs="Times New Roman"/>
              <w:sz w:val="24"/>
              <w:szCs w:val="24"/>
            </w:rPr>
            <w:instrText xml:space="preserve"> TOC \o "1-3" \h \z \u </w:instrText>
          </w:r>
          <w:r w:rsidRPr="00212012">
            <w:rPr>
              <w:rFonts w:ascii="Times New Roman" w:hAnsi="Times New Roman" w:cs="Times New Roman"/>
              <w:sz w:val="24"/>
              <w:szCs w:val="24"/>
            </w:rPr>
            <w:fldChar w:fldCharType="separate"/>
          </w:r>
          <w:hyperlink w:anchor="_Toc192676673" w:history="1">
            <w:r w:rsidR="00D76D95" w:rsidRPr="00AE406B">
              <w:rPr>
                <w:rStyle w:val="Hipersaitas"/>
                <w:rFonts w:ascii="Times New Roman" w:hAnsi="Times New Roman" w:cs="Times New Roman"/>
                <w:noProof/>
              </w:rPr>
              <w:t>Situacijos analizė</w:t>
            </w:r>
            <w:r w:rsidR="00D76D95">
              <w:rPr>
                <w:noProof/>
                <w:webHidden/>
              </w:rPr>
              <w:tab/>
            </w:r>
            <w:r w:rsidR="00D76D95">
              <w:rPr>
                <w:noProof/>
                <w:webHidden/>
              </w:rPr>
              <w:fldChar w:fldCharType="begin"/>
            </w:r>
            <w:r w:rsidR="00D76D95">
              <w:rPr>
                <w:noProof/>
                <w:webHidden/>
              </w:rPr>
              <w:instrText xml:space="preserve"> PAGEREF _Toc192676673 \h </w:instrText>
            </w:r>
            <w:r w:rsidR="00D76D95">
              <w:rPr>
                <w:noProof/>
                <w:webHidden/>
              </w:rPr>
            </w:r>
            <w:r w:rsidR="00D76D95">
              <w:rPr>
                <w:noProof/>
                <w:webHidden/>
              </w:rPr>
              <w:fldChar w:fldCharType="separate"/>
            </w:r>
            <w:r w:rsidR="001826A6">
              <w:rPr>
                <w:noProof/>
                <w:webHidden/>
              </w:rPr>
              <w:t>3</w:t>
            </w:r>
            <w:r w:rsidR="00D76D95">
              <w:rPr>
                <w:noProof/>
                <w:webHidden/>
              </w:rPr>
              <w:fldChar w:fldCharType="end"/>
            </w:r>
          </w:hyperlink>
        </w:p>
        <w:p w14:paraId="6F17BFFF" w14:textId="20175D57"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74" w:history="1">
            <w:r w:rsidRPr="00AE406B">
              <w:rPr>
                <w:rStyle w:val="Hipersaitas"/>
                <w:rFonts w:ascii="Times New Roman" w:hAnsi="Times New Roman" w:cs="Times New Roman"/>
                <w:noProof/>
              </w:rPr>
              <w:t>Išorės aplinkos analizė</w:t>
            </w:r>
            <w:r>
              <w:rPr>
                <w:noProof/>
                <w:webHidden/>
              </w:rPr>
              <w:tab/>
            </w:r>
            <w:r>
              <w:rPr>
                <w:noProof/>
                <w:webHidden/>
              </w:rPr>
              <w:fldChar w:fldCharType="begin"/>
            </w:r>
            <w:r>
              <w:rPr>
                <w:noProof/>
                <w:webHidden/>
              </w:rPr>
              <w:instrText xml:space="preserve"> PAGEREF _Toc192676674 \h </w:instrText>
            </w:r>
            <w:r>
              <w:rPr>
                <w:noProof/>
                <w:webHidden/>
              </w:rPr>
            </w:r>
            <w:r>
              <w:rPr>
                <w:noProof/>
                <w:webHidden/>
              </w:rPr>
              <w:fldChar w:fldCharType="separate"/>
            </w:r>
            <w:r w:rsidR="001826A6">
              <w:rPr>
                <w:noProof/>
                <w:webHidden/>
              </w:rPr>
              <w:t>3</w:t>
            </w:r>
            <w:r>
              <w:rPr>
                <w:noProof/>
                <w:webHidden/>
              </w:rPr>
              <w:fldChar w:fldCharType="end"/>
            </w:r>
          </w:hyperlink>
        </w:p>
        <w:p w14:paraId="7D2D7CD7" w14:textId="1A61A657"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75" w:history="1">
            <w:r w:rsidRPr="00AE406B">
              <w:rPr>
                <w:rStyle w:val="Hipersaitas"/>
                <w:rFonts w:ascii="Times New Roman" w:hAnsi="Times New Roman" w:cs="Times New Roman"/>
                <w:noProof/>
              </w:rPr>
              <w:t>Teisiniai veiksniai</w:t>
            </w:r>
            <w:r>
              <w:rPr>
                <w:noProof/>
                <w:webHidden/>
              </w:rPr>
              <w:tab/>
            </w:r>
            <w:r>
              <w:rPr>
                <w:noProof/>
                <w:webHidden/>
              </w:rPr>
              <w:fldChar w:fldCharType="begin"/>
            </w:r>
            <w:r>
              <w:rPr>
                <w:noProof/>
                <w:webHidden/>
              </w:rPr>
              <w:instrText xml:space="preserve"> PAGEREF _Toc192676675 \h </w:instrText>
            </w:r>
            <w:r>
              <w:rPr>
                <w:noProof/>
                <w:webHidden/>
              </w:rPr>
            </w:r>
            <w:r>
              <w:rPr>
                <w:noProof/>
                <w:webHidden/>
              </w:rPr>
              <w:fldChar w:fldCharType="separate"/>
            </w:r>
            <w:r w:rsidR="001826A6">
              <w:rPr>
                <w:noProof/>
                <w:webHidden/>
              </w:rPr>
              <w:t>3</w:t>
            </w:r>
            <w:r>
              <w:rPr>
                <w:noProof/>
                <w:webHidden/>
              </w:rPr>
              <w:fldChar w:fldCharType="end"/>
            </w:r>
          </w:hyperlink>
        </w:p>
        <w:p w14:paraId="551B30D3" w14:textId="6CD0C063"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76" w:history="1">
            <w:r w:rsidRPr="00AE406B">
              <w:rPr>
                <w:rStyle w:val="Hipersaitas"/>
                <w:rFonts w:ascii="Times New Roman" w:hAnsi="Times New Roman" w:cs="Times New Roman"/>
                <w:noProof/>
              </w:rPr>
              <w:t>Ekonominiai veiksniai</w:t>
            </w:r>
            <w:r>
              <w:rPr>
                <w:noProof/>
                <w:webHidden/>
              </w:rPr>
              <w:tab/>
            </w:r>
            <w:r>
              <w:rPr>
                <w:noProof/>
                <w:webHidden/>
              </w:rPr>
              <w:fldChar w:fldCharType="begin"/>
            </w:r>
            <w:r>
              <w:rPr>
                <w:noProof/>
                <w:webHidden/>
              </w:rPr>
              <w:instrText xml:space="preserve"> PAGEREF _Toc192676676 \h </w:instrText>
            </w:r>
            <w:r>
              <w:rPr>
                <w:noProof/>
                <w:webHidden/>
              </w:rPr>
            </w:r>
            <w:r>
              <w:rPr>
                <w:noProof/>
                <w:webHidden/>
              </w:rPr>
              <w:fldChar w:fldCharType="separate"/>
            </w:r>
            <w:r w:rsidR="001826A6">
              <w:rPr>
                <w:noProof/>
                <w:webHidden/>
              </w:rPr>
              <w:t>5</w:t>
            </w:r>
            <w:r>
              <w:rPr>
                <w:noProof/>
                <w:webHidden/>
              </w:rPr>
              <w:fldChar w:fldCharType="end"/>
            </w:r>
          </w:hyperlink>
        </w:p>
        <w:p w14:paraId="0F2CFE13" w14:textId="5FF76B45"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77" w:history="1">
            <w:r w:rsidRPr="00AE406B">
              <w:rPr>
                <w:rStyle w:val="Hipersaitas"/>
                <w:rFonts w:ascii="Times New Roman" w:hAnsi="Times New Roman" w:cs="Times New Roman"/>
                <w:noProof/>
              </w:rPr>
              <w:t>Socialiniai veiksniai</w:t>
            </w:r>
            <w:r>
              <w:rPr>
                <w:noProof/>
                <w:webHidden/>
              </w:rPr>
              <w:tab/>
            </w:r>
            <w:r>
              <w:rPr>
                <w:noProof/>
                <w:webHidden/>
              </w:rPr>
              <w:fldChar w:fldCharType="begin"/>
            </w:r>
            <w:r>
              <w:rPr>
                <w:noProof/>
                <w:webHidden/>
              </w:rPr>
              <w:instrText xml:space="preserve"> PAGEREF _Toc192676677 \h </w:instrText>
            </w:r>
            <w:r>
              <w:rPr>
                <w:noProof/>
                <w:webHidden/>
              </w:rPr>
            </w:r>
            <w:r>
              <w:rPr>
                <w:noProof/>
                <w:webHidden/>
              </w:rPr>
              <w:fldChar w:fldCharType="separate"/>
            </w:r>
            <w:r w:rsidR="001826A6">
              <w:rPr>
                <w:noProof/>
                <w:webHidden/>
              </w:rPr>
              <w:t>6</w:t>
            </w:r>
            <w:r>
              <w:rPr>
                <w:noProof/>
                <w:webHidden/>
              </w:rPr>
              <w:fldChar w:fldCharType="end"/>
            </w:r>
          </w:hyperlink>
        </w:p>
        <w:p w14:paraId="4C1BD633" w14:textId="3BD8AAA3"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78" w:history="1">
            <w:r w:rsidRPr="00AE406B">
              <w:rPr>
                <w:rStyle w:val="Hipersaitas"/>
                <w:rFonts w:ascii="Times New Roman" w:hAnsi="Times New Roman" w:cs="Times New Roman"/>
                <w:noProof/>
              </w:rPr>
              <w:t>Technologiniai veiksniai</w:t>
            </w:r>
            <w:r>
              <w:rPr>
                <w:noProof/>
                <w:webHidden/>
              </w:rPr>
              <w:tab/>
            </w:r>
            <w:r>
              <w:rPr>
                <w:noProof/>
                <w:webHidden/>
              </w:rPr>
              <w:fldChar w:fldCharType="begin"/>
            </w:r>
            <w:r>
              <w:rPr>
                <w:noProof/>
                <w:webHidden/>
              </w:rPr>
              <w:instrText xml:space="preserve"> PAGEREF _Toc192676678 \h </w:instrText>
            </w:r>
            <w:r>
              <w:rPr>
                <w:noProof/>
                <w:webHidden/>
              </w:rPr>
            </w:r>
            <w:r>
              <w:rPr>
                <w:noProof/>
                <w:webHidden/>
              </w:rPr>
              <w:fldChar w:fldCharType="separate"/>
            </w:r>
            <w:r w:rsidR="001826A6">
              <w:rPr>
                <w:noProof/>
                <w:webHidden/>
              </w:rPr>
              <w:t>6</w:t>
            </w:r>
            <w:r>
              <w:rPr>
                <w:noProof/>
                <w:webHidden/>
              </w:rPr>
              <w:fldChar w:fldCharType="end"/>
            </w:r>
          </w:hyperlink>
        </w:p>
        <w:p w14:paraId="62F53E50" w14:textId="4539B87F"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679" w:history="1">
            <w:r w:rsidRPr="00AE406B">
              <w:rPr>
                <w:rStyle w:val="Hipersaitas"/>
                <w:rFonts w:ascii="Times New Roman" w:hAnsi="Times New Roman" w:cs="Times New Roman"/>
                <w:noProof/>
              </w:rPr>
              <w:t>Vidinės aplinkos analizė</w:t>
            </w:r>
            <w:r>
              <w:rPr>
                <w:noProof/>
                <w:webHidden/>
              </w:rPr>
              <w:tab/>
            </w:r>
            <w:r>
              <w:rPr>
                <w:noProof/>
                <w:webHidden/>
              </w:rPr>
              <w:fldChar w:fldCharType="begin"/>
            </w:r>
            <w:r>
              <w:rPr>
                <w:noProof/>
                <w:webHidden/>
              </w:rPr>
              <w:instrText xml:space="preserve"> PAGEREF _Toc192676679 \h </w:instrText>
            </w:r>
            <w:r>
              <w:rPr>
                <w:noProof/>
                <w:webHidden/>
              </w:rPr>
            </w:r>
            <w:r>
              <w:rPr>
                <w:noProof/>
                <w:webHidden/>
              </w:rPr>
              <w:fldChar w:fldCharType="separate"/>
            </w:r>
            <w:r w:rsidR="001826A6">
              <w:rPr>
                <w:noProof/>
                <w:webHidden/>
              </w:rPr>
              <w:t>6</w:t>
            </w:r>
            <w:r>
              <w:rPr>
                <w:noProof/>
                <w:webHidden/>
              </w:rPr>
              <w:fldChar w:fldCharType="end"/>
            </w:r>
          </w:hyperlink>
        </w:p>
        <w:p w14:paraId="75647074" w14:textId="6F56C001"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680" w:history="1">
            <w:r w:rsidRPr="00AE406B">
              <w:rPr>
                <w:rStyle w:val="Hipersaitas"/>
                <w:rFonts w:ascii="Times New Roman" w:hAnsi="Times New Roman" w:cs="Times New Roman"/>
                <w:noProof/>
              </w:rPr>
              <w:t>UAB „Raseinių šilumos tinklai“ stiprybių, silpnybių analizė</w:t>
            </w:r>
            <w:r>
              <w:rPr>
                <w:noProof/>
                <w:webHidden/>
              </w:rPr>
              <w:tab/>
            </w:r>
            <w:r>
              <w:rPr>
                <w:noProof/>
                <w:webHidden/>
              </w:rPr>
              <w:fldChar w:fldCharType="begin"/>
            </w:r>
            <w:r>
              <w:rPr>
                <w:noProof/>
                <w:webHidden/>
              </w:rPr>
              <w:instrText xml:space="preserve"> PAGEREF _Toc192676680 \h </w:instrText>
            </w:r>
            <w:r>
              <w:rPr>
                <w:noProof/>
                <w:webHidden/>
              </w:rPr>
            </w:r>
            <w:r>
              <w:rPr>
                <w:noProof/>
                <w:webHidden/>
              </w:rPr>
              <w:fldChar w:fldCharType="separate"/>
            </w:r>
            <w:r w:rsidR="001826A6">
              <w:rPr>
                <w:noProof/>
                <w:webHidden/>
              </w:rPr>
              <w:t>7</w:t>
            </w:r>
            <w:r>
              <w:rPr>
                <w:noProof/>
                <w:webHidden/>
              </w:rPr>
              <w:fldChar w:fldCharType="end"/>
            </w:r>
          </w:hyperlink>
        </w:p>
        <w:p w14:paraId="293B19D6" w14:textId="157647F3"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681" w:history="1">
            <w:r w:rsidRPr="00AE406B">
              <w:rPr>
                <w:rStyle w:val="Hipersaitas"/>
                <w:rFonts w:ascii="Times New Roman" w:hAnsi="Times New Roman" w:cs="Times New Roman"/>
                <w:noProof/>
              </w:rPr>
              <w:t>Organizacinė struktūra</w:t>
            </w:r>
            <w:r>
              <w:rPr>
                <w:noProof/>
                <w:webHidden/>
              </w:rPr>
              <w:tab/>
            </w:r>
            <w:r>
              <w:rPr>
                <w:noProof/>
                <w:webHidden/>
              </w:rPr>
              <w:fldChar w:fldCharType="begin"/>
            </w:r>
            <w:r>
              <w:rPr>
                <w:noProof/>
                <w:webHidden/>
              </w:rPr>
              <w:instrText xml:space="preserve"> PAGEREF _Toc192676681 \h </w:instrText>
            </w:r>
            <w:r>
              <w:rPr>
                <w:noProof/>
                <w:webHidden/>
              </w:rPr>
            </w:r>
            <w:r>
              <w:rPr>
                <w:noProof/>
                <w:webHidden/>
              </w:rPr>
              <w:fldChar w:fldCharType="separate"/>
            </w:r>
            <w:r w:rsidR="001826A6">
              <w:rPr>
                <w:noProof/>
                <w:webHidden/>
              </w:rPr>
              <w:t>8</w:t>
            </w:r>
            <w:r>
              <w:rPr>
                <w:noProof/>
                <w:webHidden/>
              </w:rPr>
              <w:fldChar w:fldCharType="end"/>
            </w:r>
          </w:hyperlink>
        </w:p>
        <w:p w14:paraId="5B5AFEC8" w14:textId="6B8106D1"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82" w:history="1">
            <w:r w:rsidRPr="00AE406B">
              <w:rPr>
                <w:rStyle w:val="Hipersaitas"/>
                <w:rFonts w:ascii="Times New Roman" w:hAnsi="Times New Roman" w:cs="Times New Roman"/>
                <w:noProof/>
              </w:rPr>
              <w:t>Bendrovės valdymo principai</w:t>
            </w:r>
            <w:r>
              <w:rPr>
                <w:noProof/>
                <w:webHidden/>
              </w:rPr>
              <w:tab/>
            </w:r>
            <w:r>
              <w:rPr>
                <w:noProof/>
                <w:webHidden/>
              </w:rPr>
              <w:fldChar w:fldCharType="begin"/>
            </w:r>
            <w:r>
              <w:rPr>
                <w:noProof/>
                <w:webHidden/>
              </w:rPr>
              <w:instrText xml:space="preserve"> PAGEREF _Toc192676682 \h </w:instrText>
            </w:r>
            <w:r>
              <w:rPr>
                <w:noProof/>
                <w:webHidden/>
              </w:rPr>
            </w:r>
            <w:r>
              <w:rPr>
                <w:noProof/>
                <w:webHidden/>
              </w:rPr>
              <w:fldChar w:fldCharType="separate"/>
            </w:r>
            <w:r w:rsidR="001826A6">
              <w:rPr>
                <w:noProof/>
                <w:webHidden/>
              </w:rPr>
              <w:t>8</w:t>
            </w:r>
            <w:r>
              <w:rPr>
                <w:noProof/>
                <w:webHidden/>
              </w:rPr>
              <w:fldChar w:fldCharType="end"/>
            </w:r>
          </w:hyperlink>
        </w:p>
        <w:p w14:paraId="4CED28E7" w14:textId="3138CD91"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83" w:history="1">
            <w:r w:rsidRPr="00AE406B">
              <w:rPr>
                <w:rStyle w:val="Hipersaitas"/>
                <w:rFonts w:ascii="Times New Roman" w:hAnsi="Times New Roman" w:cs="Times New Roman"/>
                <w:noProof/>
              </w:rPr>
              <w:t>Valdymo struktūra</w:t>
            </w:r>
            <w:r>
              <w:rPr>
                <w:noProof/>
                <w:webHidden/>
              </w:rPr>
              <w:tab/>
            </w:r>
            <w:r>
              <w:rPr>
                <w:noProof/>
                <w:webHidden/>
              </w:rPr>
              <w:fldChar w:fldCharType="begin"/>
            </w:r>
            <w:r>
              <w:rPr>
                <w:noProof/>
                <w:webHidden/>
              </w:rPr>
              <w:instrText xml:space="preserve"> PAGEREF _Toc192676683 \h </w:instrText>
            </w:r>
            <w:r>
              <w:rPr>
                <w:noProof/>
                <w:webHidden/>
              </w:rPr>
            </w:r>
            <w:r>
              <w:rPr>
                <w:noProof/>
                <w:webHidden/>
              </w:rPr>
              <w:fldChar w:fldCharType="separate"/>
            </w:r>
            <w:r w:rsidR="001826A6">
              <w:rPr>
                <w:noProof/>
                <w:webHidden/>
              </w:rPr>
              <w:t>8</w:t>
            </w:r>
            <w:r>
              <w:rPr>
                <w:noProof/>
                <w:webHidden/>
              </w:rPr>
              <w:fldChar w:fldCharType="end"/>
            </w:r>
          </w:hyperlink>
        </w:p>
        <w:p w14:paraId="4147157D" w14:textId="1CC61EBA"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84" w:history="1">
            <w:r w:rsidRPr="00AE406B">
              <w:rPr>
                <w:rStyle w:val="Hipersaitas"/>
                <w:rFonts w:ascii="Times New Roman" w:hAnsi="Times New Roman" w:cs="Times New Roman"/>
                <w:noProof/>
              </w:rPr>
              <w:t>Personalo optimizavimas</w:t>
            </w:r>
            <w:r>
              <w:rPr>
                <w:noProof/>
                <w:webHidden/>
              </w:rPr>
              <w:tab/>
            </w:r>
            <w:r>
              <w:rPr>
                <w:noProof/>
                <w:webHidden/>
              </w:rPr>
              <w:fldChar w:fldCharType="begin"/>
            </w:r>
            <w:r>
              <w:rPr>
                <w:noProof/>
                <w:webHidden/>
              </w:rPr>
              <w:instrText xml:space="preserve"> PAGEREF _Toc192676684 \h </w:instrText>
            </w:r>
            <w:r>
              <w:rPr>
                <w:noProof/>
                <w:webHidden/>
              </w:rPr>
            </w:r>
            <w:r>
              <w:rPr>
                <w:noProof/>
                <w:webHidden/>
              </w:rPr>
              <w:fldChar w:fldCharType="separate"/>
            </w:r>
            <w:r w:rsidR="001826A6">
              <w:rPr>
                <w:noProof/>
                <w:webHidden/>
              </w:rPr>
              <w:t>9</w:t>
            </w:r>
            <w:r>
              <w:rPr>
                <w:noProof/>
                <w:webHidden/>
              </w:rPr>
              <w:fldChar w:fldCharType="end"/>
            </w:r>
          </w:hyperlink>
        </w:p>
        <w:p w14:paraId="5F1021A4" w14:textId="3FE3A9E8"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85" w:history="1">
            <w:r w:rsidRPr="00AE406B">
              <w:rPr>
                <w:rStyle w:val="Hipersaitas"/>
                <w:rFonts w:ascii="Times New Roman" w:hAnsi="Times New Roman" w:cs="Times New Roman"/>
                <w:noProof/>
              </w:rPr>
              <w:t>Žmogiškieji ištekliai</w:t>
            </w:r>
            <w:r>
              <w:rPr>
                <w:noProof/>
                <w:webHidden/>
              </w:rPr>
              <w:tab/>
            </w:r>
            <w:r>
              <w:rPr>
                <w:noProof/>
                <w:webHidden/>
              </w:rPr>
              <w:fldChar w:fldCharType="begin"/>
            </w:r>
            <w:r>
              <w:rPr>
                <w:noProof/>
                <w:webHidden/>
              </w:rPr>
              <w:instrText xml:space="preserve"> PAGEREF _Toc192676685 \h </w:instrText>
            </w:r>
            <w:r>
              <w:rPr>
                <w:noProof/>
                <w:webHidden/>
              </w:rPr>
            </w:r>
            <w:r>
              <w:rPr>
                <w:noProof/>
                <w:webHidden/>
              </w:rPr>
              <w:fldChar w:fldCharType="separate"/>
            </w:r>
            <w:r w:rsidR="001826A6">
              <w:rPr>
                <w:noProof/>
                <w:webHidden/>
              </w:rPr>
              <w:t>10</w:t>
            </w:r>
            <w:r>
              <w:rPr>
                <w:noProof/>
                <w:webHidden/>
              </w:rPr>
              <w:fldChar w:fldCharType="end"/>
            </w:r>
          </w:hyperlink>
        </w:p>
        <w:p w14:paraId="08E78A7D" w14:textId="60599950"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86" w:history="1">
            <w:r w:rsidRPr="00AE406B">
              <w:rPr>
                <w:rStyle w:val="Hipersaitas"/>
                <w:rFonts w:ascii="Times New Roman" w:hAnsi="Times New Roman" w:cs="Times New Roman"/>
                <w:noProof/>
              </w:rPr>
              <w:t>Finansiniai ištekliai</w:t>
            </w:r>
            <w:r>
              <w:rPr>
                <w:noProof/>
                <w:webHidden/>
              </w:rPr>
              <w:tab/>
            </w:r>
            <w:r>
              <w:rPr>
                <w:noProof/>
                <w:webHidden/>
              </w:rPr>
              <w:fldChar w:fldCharType="begin"/>
            </w:r>
            <w:r>
              <w:rPr>
                <w:noProof/>
                <w:webHidden/>
              </w:rPr>
              <w:instrText xml:space="preserve"> PAGEREF _Toc192676686 \h </w:instrText>
            </w:r>
            <w:r>
              <w:rPr>
                <w:noProof/>
                <w:webHidden/>
              </w:rPr>
            </w:r>
            <w:r>
              <w:rPr>
                <w:noProof/>
                <w:webHidden/>
              </w:rPr>
              <w:fldChar w:fldCharType="separate"/>
            </w:r>
            <w:r w:rsidR="001826A6">
              <w:rPr>
                <w:noProof/>
                <w:webHidden/>
              </w:rPr>
              <w:t>10</w:t>
            </w:r>
            <w:r>
              <w:rPr>
                <w:noProof/>
                <w:webHidden/>
              </w:rPr>
              <w:fldChar w:fldCharType="end"/>
            </w:r>
          </w:hyperlink>
        </w:p>
        <w:p w14:paraId="35B8A531" w14:textId="18D0F15D"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87" w:history="1">
            <w:r w:rsidRPr="00AE406B">
              <w:rPr>
                <w:rStyle w:val="Hipersaitas"/>
                <w:rFonts w:ascii="Times New Roman" w:hAnsi="Times New Roman" w:cs="Times New Roman"/>
                <w:noProof/>
              </w:rPr>
              <w:t>Apskaitos tinkamumas</w:t>
            </w:r>
            <w:r>
              <w:rPr>
                <w:noProof/>
                <w:webHidden/>
              </w:rPr>
              <w:tab/>
            </w:r>
            <w:r>
              <w:rPr>
                <w:noProof/>
                <w:webHidden/>
              </w:rPr>
              <w:fldChar w:fldCharType="begin"/>
            </w:r>
            <w:r>
              <w:rPr>
                <w:noProof/>
                <w:webHidden/>
              </w:rPr>
              <w:instrText xml:space="preserve"> PAGEREF _Toc192676687 \h </w:instrText>
            </w:r>
            <w:r>
              <w:rPr>
                <w:noProof/>
                <w:webHidden/>
              </w:rPr>
            </w:r>
            <w:r>
              <w:rPr>
                <w:noProof/>
                <w:webHidden/>
              </w:rPr>
              <w:fldChar w:fldCharType="separate"/>
            </w:r>
            <w:r w:rsidR="001826A6">
              <w:rPr>
                <w:noProof/>
                <w:webHidden/>
              </w:rPr>
              <w:t>10</w:t>
            </w:r>
            <w:r>
              <w:rPr>
                <w:noProof/>
                <w:webHidden/>
              </w:rPr>
              <w:fldChar w:fldCharType="end"/>
            </w:r>
          </w:hyperlink>
        </w:p>
        <w:p w14:paraId="07A62318" w14:textId="79069CEF"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88" w:history="1">
            <w:r w:rsidRPr="00AE406B">
              <w:rPr>
                <w:rStyle w:val="Hipersaitas"/>
                <w:rFonts w:ascii="Times New Roman" w:hAnsi="Times New Roman" w:cs="Times New Roman"/>
                <w:noProof/>
              </w:rPr>
              <w:t>Bendrovės apskaitos politika</w:t>
            </w:r>
            <w:r>
              <w:rPr>
                <w:noProof/>
                <w:webHidden/>
              </w:rPr>
              <w:tab/>
            </w:r>
            <w:r>
              <w:rPr>
                <w:noProof/>
                <w:webHidden/>
              </w:rPr>
              <w:fldChar w:fldCharType="begin"/>
            </w:r>
            <w:r>
              <w:rPr>
                <w:noProof/>
                <w:webHidden/>
              </w:rPr>
              <w:instrText xml:space="preserve"> PAGEREF _Toc192676688 \h </w:instrText>
            </w:r>
            <w:r>
              <w:rPr>
                <w:noProof/>
                <w:webHidden/>
              </w:rPr>
            </w:r>
            <w:r>
              <w:rPr>
                <w:noProof/>
                <w:webHidden/>
              </w:rPr>
              <w:fldChar w:fldCharType="separate"/>
            </w:r>
            <w:r w:rsidR="001826A6">
              <w:rPr>
                <w:noProof/>
                <w:webHidden/>
              </w:rPr>
              <w:t>10</w:t>
            </w:r>
            <w:r>
              <w:rPr>
                <w:noProof/>
                <w:webHidden/>
              </w:rPr>
              <w:fldChar w:fldCharType="end"/>
            </w:r>
          </w:hyperlink>
        </w:p>
        <w:p w14:paraId="0B9CFE7A" w14:textId="05858ECB"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89" w:history="1">
            <w:r w:rsidRPr="00AE406B">
              <w:rPr>
                <w:rStyle w:val="Hipersaitas"/>
                <w:rFonts w:ascii="Times New Roman" w:hAnsi="Times New Roman" w:cs="Times New Roman"/>
                <w:noProof/>
              </w:rPr>
              <w:t>Materialinė bazė</w:t>
            </w:r>
            <w:r>
              <w:rPr>
                <w:noProof/>
                <w:webHidden/>
              </w:rPr>
              <w:tab/>
            </w:r>
            <w:r>
              <w:rPr>
                <w:noProof/>
                <w:webHidden/>
              </w:rPr>
              <w:fldChar w:fldCharType="begin"/>
            </w:r>
            <w:r>
              <w:rPr>
                <w:noProof/>
                <w:webHidden/>
              </w:rPr>
              <w:instrText xml:space="preserve"> PAGEREF _Toc192676689 \h </w:instrText>
            </w:r>
            <w:r>
              <w:rPr>
                <w:noProof/>
                <w:webHidden/>
              </w:rPr>
            </w:r>
            <w:r>
              <w:rPr>
                <w:noProof/>
                <w:webHidden/>
              </w:rPr>
              <w:fldChar w:fldCharType="separate"/>
            </w:r>
            <w:r w:rsidR="001826A6">
              <w:rPr>
                <w:noProof/>
                <w:webHidden/>
              </w:rPr>
              <w:t>10</w:t>
            </w:r>
            <w:r>
              <w:rPr>
                <w:noProof/>
                <w:webHidden/>
              </w:rPr>
              <w:fldChar w:fldCharType="end"/>
            </w:r>
          </w:hyperlink>
        </w:p>
        <w:p w14:paraId="20DB4EFC" w14:textId="445962DE"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90" w:history="1">
            <w:r w:rsidRPr="00AE406B">
              <w:rPr>
                <w:rStyle w:val="Hipersaitas"/>
                <w:rFonts w:ascii="Times New Roman" w:hAnsi="Times New Roman" w:cs="Times New Roman"/>
                <w:noProof/>
              </w:rPr>
              <w:t>Vidaus kontrolės sistema</w:t>
            </w:r>
            <w:r>
              <w:rPr>
                <w:noProof/>
                <w:webHidden/>
              </w:rPr>
              <w:tab/>
            </w:r>
            <w:r>
              <w:rPr>
                <w:noProof/>
                <w:webHidden/>
              </w:rPr>
              <w:fldChar w:fldCharType="begin"/>
            </w:r>
            <w:r>
              <w:rPr>
                <w:noProof/>
                <w:webHidden/>
              </w:rPr>
              <w:instrText xml:space="preserve"> PAGEREF _Toc192676690 \h </w:instrText>
            </w:r>
            <w:r>
              <w:rPr>
                <w:noProof/>
                <w:webHidden/>
              </w:rPr>
            </w:r>
            <w:r>
              <w:rPr>
                <w:noProof/>
                <w:webHidden/>
              </w:rPr>
              <w:fldChar w:fldCharType="separate"/>
            </w:r>
            <w:r w:rsidR="001826A6">
              <w:rPr>
                <w:noProof/>
                <w:webHidden/>
              </w:rPr>
              <w:t>11</w:t>
            </w:r>
            <w:r>
              <w:rPr>
                <w:noProof/>
                <w:webHidden/>
              </w:rPr>
              <w:fldChar w:fldCharType="end"/>
            </w:r>
          </w:hyperlink>
        </w:p>
        <w:p w14:paraId="1871EA06" w14:textId="18AE6727"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91" w:history="1">
            <w:r w:rsidRPr="00AE406B">
              <w:rPr>
                <w:rStyle w:val="Hipersaitas"/>
                <w:rFonts w:ascii="Times New Roman" w:hAnsi="Times New Roman" w:cs="Times New Roman"/>
                <w:noProof/>
              </w:rPr>
              <w:t>Įstaigos vidaus kontrolės pagrindiniai tikslai:</w:t>
            </w:r>
            <w:r>
              <w:rPr>
                <w:noProof/>
                <w:webHidden/>
              </w:rPr>
              <w:tab/>
            </w:r>
            <w:r>
              <w:rPr>
                <w:noProof/>
                <w:webHidden/>
              </w:rPr>
              <w:fldChar w:fldCharType="begin"/>
            </w:r>
            <w:r>
              <w:rPr>
                <w:noProof/>
                <w:webHidden/>
              </w:rPr>
              <w:instrText xml:space="preserve"> PAGEREF _Toc192676691 \h </w:instrText>
            </w:r>
            <w:r>
              <w:rPr>
                <w:noProof/>
                <w:webHidden/>
              </w:rPr>
            </w:r>
            <w:r>
              <w:rPr>
                <w:noProof/>
                <w:webHidden/>
              </w:rPr>
              <w:fldChar w:fldCharType="separate"/>
            </w:r>
            <w:r w:rsidR="001826A6">
              <w:rPr>
                <w:noProof/>
                <w:webHidden/>
              </w:rPr>
              <w:t>12</w:t>
            </w:r>
            <w:r>
              <w:rPr>
                <w:noProof/>
                <w:webHidden/>
              </w:rPr>
              <w:fldChar w:fldCharType="end"/>
            </w:r>
          </w:hyperlink>
        </w:p>
        <w:p w14:paraId="652B9ECD" w14:textId="318E7ACC"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692" w:history="1">
            <w:r w:rsidRPr="00AE406B">
              <w:rPr>
                <w:rStyle w:val="Hipersaitas"/>
                <w:rFonts w:ascii="Times New Roman" w:hAnsi="Times New Roman" w:cs="Times New Roman"/>
                <w:noProof/>
              </w:rPr>
              <w:t>Misija, vizija, strateginis tikslas</w:t>
            </w:r>
            <w:r>
              <w:rPr>
                <w:noProof/>
                <w:webHidden/>
              </w:rPr>
              <w:tab/>
            </w:r>
            <w:r>
              <w:rPr>
                <w:noProof/>
                <w:webHidden/>
              </w:rPr>
              <w:fldChar w:fldCharType="begin"/>
            </w:r>
            <w:r>
              <w:rPr>
                <w:noProof/>
                <w:webHidden/>
              </w:rPr>
              <w:instrText xml:space="preserve"> PAGEREF _Toc192676692 \h </w:instrText>
            </w:r>
            <w:r>
              <w:rPr>
                <w:noProof/>
                <w:webHidden/>
              </w:rPr>
            </w:r>
            <w:r>
              <w:rPr>
                <w:noProof/>
                <w:webHidden/>
              </w:rPr>
              <w:fldChar w:fldCharType="separate"/>
            </w:r>
            <w:r w:rsidR="001826A6">
              <w:rPr>
                <w:noProof/>
                <w:webHidden/>
              </w:rPr>
              <w:t>12</w:t>
            </w:r>
            <w:r>
              <w:rPr>
                <w:noProof/>
                <w:webHidden/>
              </w:rPr>
              <w:fldChar w:fldCharType="end"/>
            </w:r>
          </w:hyperlink>
        </w:p>
        <w:p w14:paraId="55780845" w14:textId="0B5E5E3A"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93" w:history="1">
            <w:r w:rsidRPr="00AE406B">
              <w:rPr>
                <w:rStyle w:val="Hipersaitas"/>
                <w:rFonts w:ascii="Times New Roman" w:hAnsi="Times New Roman" w:cs="Times New Roman"/>
                <w:noProof/>
              </w:rPr>
              <w:t>Vizija</w:t>
            </w:r>
            <w:r>
              <w:rPr>
                <w:noProof/>
                <w:webHidden/>
              </w:rPr>
              <w:tab/>
            </w:r>
            <w:r>
              <w:rPr>
                <w:noProof/>
                <w:webHidden/>
              </w:rPr>
              <w:fldChar w:fldCharType="begin"/>
            </w:r>
            <w:r>
              <w:rPr>
                <w:noProof/>
                <w:webHidden/>
              </w:rPr>
              <w:instrText xml:space="preserve"> PAGEREF _Toc192676693 \h </w:instrText>
            </w:r>
            <w:r>
              <w:rPr>
                <w:noProof/>
                <w:webHidden/>
              </w:rPr>
            </w:r>
            <w:r>
              <w:rPr>
                <w:noProof/>
                <w:webHidden/>
              </w:rPr>
              <w:fldChar w:fldCharType="separate"/>
            </w:r>
            <w:r w:rsidR="001826A6">
              <w:rPr>
                <w:noProof/>
                <w:webHidden/>
              </w:rPr>
              <w:t>12</w:t>
            </w:r>
            <w:r>
              <w:rPr>
                <w:noProof/>
                <w:webHidden/>
              </w:rPr>
              <w:fldChar w:fldCharType="end"/>
            </w:r>
          </w:hyperlink>
        </w:p>
        <w:p w14:paraId="78E22B2F" w14:textId="5B8D13E4"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94" w:history="1">
            <w:r w:rsidRPr="00AE406B">
              <w:rPr>
                <w:rStyle w:val="Hipersaitas"/>
                <w:rFonts w:ascii="Times New Roman" w:hAnsi="Times New Roman" w:cs="Times New Roman"/>
                <w:noProof/>
              </w:rPr>
              <w:t>Misija</w:t>
            </w:r>
            <w:r>
              <w:rPr>
                <w:noProof/>
                <w:webHidden/>
              </w:rPr>
              <w:tab/>
            </w:r>
            <w:r>
              <w:rPr>
                <w:noProof/>
                <w:webHidden/>
              </w:rPr>
              <w:fldChar w:fldCharType="begin"/>
            </w:r>
            <w:r>
              <w:rPr>
                <w:noProof/>
                <w:webHidden/>
              </w:rPr>
              <w:instrText xml:space="preserve"> PAGEREF _Toc192676694 \h </w:instrText>
            </w:r>
            <w:r>
              <w:rPr>
                <w:noProof/>
                <w:webHidden/>
              </w:rPr>
            </w:r>
            <w:r>
              <w:rPr>
                <w:noProof/>
                <w:webHidden/>
              </w:rPr>
              <w:fldChar w:fldCharType="separate"/>
            </w:r>
            <w:r w:rsidR="001826A6">
              <w:rPr>
                <w:noProof/>
                <w:webHidden/>
              </w:rPr>
              <w:t>12</w:t>
            </w:r>
            <w:r>
              <w:rPr>
                <w:noProof/>
                <w:webHidden/>
              </w:rPr>
              <w:fldChar w:fldCharType="end"/>
            </w:r>
          </w:hyperlink>
        </w:p>
        <w:p w14:paraId="179FAE66" w14:textId="2ACEDA1B"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95" w:history="1">
            <w:r w:rsidRPr="00AE406B">
              <w:rPr>
                <w:rStyle w:val="Hipersaitas"/>
                <w:rFonts w:ascii="Times New Roman" w:hAnsi="Times New Roman" w:cs="Times New Roman"/>
                <w:noProof/>
              </w:rPr>
              <w:t>Vertybės</w:t>
            </w:r>
            <w:r>
              <w:rPr>
                <w:noProof/>
                <w:webHidden/>
              </w:rPr>
              <w:tab/>
            </w:r>
            <w:r>
              <w:rPr>
                <w:noProof/>
                <w:webHidden/>
              </w:rPr>
              <w:fldChar w:fldCharType="begin"/>
            </w:r>
            <w:r>
              <w:rPr>
                <w:noProof/>
                <w:webHidden/>
              </w:rPr>
              <w:instrText xml:space="preserve"> PAGEREF _Toc192676695 \h </w:instrText>
            </w:r>
            <w:r>
              <w:rPr>
                <w:noProof/>
                <w:webHidden/>
              </w:rPr>
            </w:r>
            <w:r>
              <w:rPr>
                <w:noProof/>
                <w:webHidden/>
              </w:rPr>
              <w:fldChar w:fldCharType="separate"/>
            </w:r>
            <w:r w:rsidR="001826A6">
              <w:rPr>
                <w:noProof/>
                <w:webHidden/>
              </w:rPr>
              <w:t>12</w:t>
            </w:r>
            <w:r>
              <w:rPr>
                <w:noProof/>
                <w:webHidden/>
              </w:rPr>
              <w:fldChar w:fldCharType="end"/>
            </w:r>
          </w:hyperlink>
        </w:p>
        <w:p w14:paraId="63F25080" w14:textId="6A09DF57"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96" w:history="1">
            <w:r w:rsidRPr="00AE406B">
              <w:rPr>
                <w:rStyle w:val="Hipersaitas"/>
                <w:rFonts w:ascii="Times New Roman" w:hAnsi="Times New Roman" w:cs="Times New Roman"/>
                <w:noProof/>
              </w:rPr>
              <w:t>Strateginis tikslas</w:t>
            </w:r>
            <w:r>
              <w:rPr>
                <w:noProof/>
                <w:webHidden/>
              </w:rPr>
              <w:tab/>
            </w:r>
            <w:r>
              <w:rPr>
                <w:noProof/>
                <w:webHidden/>
              </w:rPr>
              <w:fldChar w:fldCharType="begin"/>
            </w:r>
            <w:r>
              <w:rPr>
                <w:noProof/>
                <w:webHidden/>
              </w:rPr>
              <w:instrText xml:space="preserve"> PAGEREF _Toc192676696 \h </w:instrText>
            </w:r>
            <w:r>
              <w:rPr>
                <w:noProof/>
                <w:webHidden/>
              </w:rPr>
            </w:r>
            <w:r>
              <w:rPr>
                <w:noProof/>
                <w:webHidden/>
              </w:rPr>
              <w:fldChar w:fldCharType="separate"/>
            </w:r>
            <w:r w:rsidR="001826A6">
              <w:rPr>
                <w:noProof/>
                <w:webHidden/>
              </w:rPr>
              <w:t>12</w:t>
            </w:r>
            <w:r>
              <w:rPr>
                <w:noProof/>
                <w:webHidden/>
              </w:rPr>
              <w:fldChar w:fldCharType="end"/>
            </w:r>
          </w:hyperlink>
        </w:p>
        <w:p w14:paraId="62072959" w14:textId="38FEE50D"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97" w:history="1">
            <w:r w:rsidRPr="00AE406B">
              <w:rPr>
                <w:rStyle w:val="Hipersaitas"/>
                <w:rFonts w:ascii="Times New Roman" w:hAnsi="Times New Roman" w:cs="Times New Roman"/>
                <w:noProof/>
              </w:rPr>
              <w:t>Šilumos ir karšto vandens tiekimo veiklos strateginis tikslas</w:t>
            </w:r>
            <w:r w:rsidRPr="00AE406B">
              <w:rPr>
                <w:rStyle w:val="Hipersaitas"/>
                <w:noProof/>
              </w:rPr>
              <w:t>:</w:t>
            </w:r>
            <w:r>
              <w:rPr>
                <w:noProof/>
                <w:webHidden/>
              </w:rPr>
              <w:tab/>
            </w:r>
            <w:r>
              <w:rPr>
                <w:noProof/>
                <w:webHidden/>
              </w:rPr>
              <w:fldChar w:fldCharType="begin"/>
            </w:r>
            <w:r>
              <w:rPr>
                <w:noProof/>
                <w:webHidden/>
              </w:rPr>
              <w:instrText xml:space="preserve"> PAGEREF _Toc192676697 \h </w:instrText>
            </w:r>
            <w:r>
              <w:rPr>
                <w:noProof/>
                <w:webHidden/>
              </w:rPr>
            </w:r>
            <w:r>
              <w:rPr>
                <w:noProof/>
                <w:webHidden/>
              </w:rPr>
              <w:fldChar w:fldCharType="separate"/>
            </w:r>
            <w:r w:rsidR="001826A6">
              <w:rPr>
                <w:noProof/>
                <w:webHidden/>
              </w:rPr>
              <w:t>12</w:t>
            </w:r>
            <w:r>
              <w:rPr>
                <w:noProof/>
                <w:webHidden/>
              </w:rPr>
              <w:fldChar w:fldCharType="end"/>
            </w:r>
          </w:hyperlink>
        </w:p>
        <w:p w14:paraId="47CA15EC" w14:textId="6A14A4F8"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698" w:history="1">
            <w:r w:rsidRPr="00AE406B">
              <w:rPr>
                <w:rStyle w:val="Hipersaitas"/>
                <w:rFonts w:ascii="Times New Roman" w:hAnsi="Times New Roman" w:cs="Times New Roman"/>
                <w:noProof/>
              </w:rPr>
              <w:t>Šilumos energijos gamybos veiklos strateginis tikslas</w:t>
            </w:r>
            <w:r w:rsidRPr="00AE406B">
              <w:rPr>
                <w:rStyle w:val="Hipersaitas"/>
                <w:i/>
                <w:noProof/>
              </w:rPr>
              <w:t>:</w:t>
            </w:r>
            <w:r>
              <w:rPr>
                <w:noProof/>
                <w:webHidden/>
              </w:rPr>
              <w:tab/>
            </w:r>
            <w:r>
              <w:rPr>
                <w:noProof/>
                <w:webHidden/>
              </w:rPr>
              <w:fldChar w:fldCharType="begin"/>
            </w:r>
            <w:r>
              <w:rPr>
                <w:noProof/>
                <w:webHidden/>
              </w:rPr>
              <w:instrText xml:space="preserve"> PAGEREF _Toc192676698 \h </w:instrText>
            </w:r>
            <w:r>
              <w:rPr>
                <w:noProof/>
                <w:webHidden/>
              </w:rPr>
            </w:r>
            <w:r>
              <w:rPr>
                <w:noProof/>
                <w:webHidden/>
              </w:rPr>
              <w:fldChar w:fldCharType="separate"/>
            </w:r>
            <w:r w:rsidR="001826A6">
              <w:rPr>
                <w:noProof/>
                <w:webHidden/>
              </w:rPr>
              <w:t>13</w:t>
            </w:r>
            <w:r>
              <w:rPr>
                <w:noProof/>
                <w:webHidden/>
              </w:rPr>
              <w:fldChar w:fldCharType="end"/>
            </w:r>
          </w:hyperlink>
        </w:p>
        <w:p w14:paraId="2EB7C95D" w14:textId="4D866CF1"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699" w:history="1">
            <w:r w:rsidRPr="00AE406B">
              <w:rPr>
                <w:rStyle w:val="Hipersaitas"/>
                <w:rFonts w:ascii="Times New Roman" w:hAnsi="Times New Roman" w:cs="Times New Roman"/>
                <w:noProof/>
              </w:rPr>
              <w:t>Vertinimo kriterijai:</w:t>
            </w:r>
            <w:r>
              <w:rPr>
                <w:noProof/>
                <w:webHidden/>
              </w:rPr>
              <w:tab/>
            </w:r>
            <w:r>
              <w:rPr>
                <w:noProof/>
                <w:webHidden/>
              </w:rPr>
              <w:fldChar w:fldCharType="begin"/>
            </w:r>
            <w:r>
              <w:rPr>
                <w:noProof/>
                <w:webHidden/>
              </w:rPr>
              <w:instrText xml:space="preserve"> PAGEREF _Toc192676699 \h </w:instrText>
            </w:r>
            <w:r>
              <w:rPr>
                <w:noProof/>
                <w:webHidden/>
              </w:rPr>
            </w:r>
            <w:r>
              <w:rPr>
                <w:noProof/>
                <w:webHidden/>
              </w:rPr>
              <w:fldChar w:fldCharType="separate"/>
            </w:r>
            <w:r w:rsidR="001826A6">
              <w:rPr>
                <w:noProof/>
                <w:webHidden/>
              </w:rPr>
              <w:t>13</w:t>
            </w:r>
            <w:r>
              <w:rPr>
                <w:noProof/>
                <w:webHidden/>
              </w:rPr>
              <w:fldChar w:fldCharType="end"/>
            </w:r>
          </w:hyperlink>
        </w:p>
        <w:p w14:paraId="5BB4CB53" w14:textId="72350538"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700" w:history="1">
            <w:r w:rsidRPr="00AE406B">
              <w:rPr>
                <w:rStyle w:val="Hipersaitas"/>
                <w:rFonts w:ascii="Times New Roman" w:hAnsi="Times New Roman" w:cs="Times New Roman"/>
                <w:noProof/>
              </w:rPr>
              <w:t>Ekonominiai</w:t>
            </w:r>
            <w:r>
              <w:rPr>
                <w:noProof/>
                <w:webHidden/>
              </w:rPr>
              <w:tab/>
            </w:r>
            <w:r>
              <w:rPr>
                <w:noProof/>
                <w:webHidden/>
              </w:rPr>
              <w:fldChar w:fldCharType="begin"/>
            </w:r>
            <w:r>
              <w:rPr>
                <w:noProof/>
                <w:webHidden/>
              </w:rPr>
              <w:instrText xml:space="preserve"> PAGEREF _Toc192676700 \h </w:instrText>
            </w:r>
            <w:r>
              <w:rPr>
                <w:noProof/>
                <w:webHidden/>
              </w:rPr>
            </w:r>
            <w:r>
              <w:rPr>
                <w:noProof/>
                <w:webHidden/>
              </w:rPr>
              <w:fldChar w:fldCharType="separate"/>
            </w:r>
            <w:r w:rsidR="001826A6">
              <w:rPr>
                <w:noProof/>
                <w:webHidden/>
              </w:rPr>
              <w:t>13</w:t>
            </w:r>
            <w:r>
              <w:rPr>
                <w:noProof/>
                <w:webHidden/>
              </w:rPr>
              <w:fldChar w:fldCharType="end"/>
            </w:r>
          </w:hyperlink>
        </w:p>
        <w:p w14:paraId="41E9277D" w14:textId="2964955E" w:rsidR="00D76D95" w:rsidRDefault="00D76D95">
          <w:pPr>
            <w:pStyle w:val="Turinys2"/>
            <w:tabs>
              <w:tab w:val="right" w:leader="dot" w:pos="9629"/>
            </w:tabs>
            <w:rPr>
              <w:rFonts w:eastAsiaTheme="minorEastAsia"/>
              <w:noProof/>
              <w:kern w:val="2"/>
              <w:sz w:val="24"/>
              <w:szCs w:val="24"/>
              <w:lang w:eastAsia="lt-LT"/>
              <w14:ligatures w14:val="standardContextual"/>
            </w:rPr>
          </w:pPr>
          <w:hyperlink w:anchor="_Toc192676701" w:history="1">
            <w:r w:rsidRPr="00AE406B">
              <w:rPr>
                <w:rStyle w:val="Hipersaitas"/>
                <w:rFonts w:ascii="Times New Roman" w:hAnsi="Times New Roman" w:cs="Times New Roman"/>
                <w:noProof/>
              </w:rPr>
              <w:t>Gamybiniai</w:t>
            </w:r>
            <w:r>
              <w:rPr>
                <w:noProof/>
                <w:webHidden/>
              </w:rPr>
              <w:tab/>
            </w:r>
            <w:r>
              <w:rPr>
                <w:noProof/>
                <w:webHidden/>
              </w:rPr>
              <w:fldChar w:fldCharType="begin"/>
            </w:r>
            <w:r>
              <w:rPr>
                <w:noProof/>
                <w:webHidden/>
              </w:rPr>
              <w:instrText xml:space="preserve"> PAGEREF _Toc192676701 \h </w:instrText>
            </w:r>
            <w:r>
              <w:rPr>
                <w:noProof/>
                <w:webHidden/>
              </w:rPr>
            </w:r>
            <w:r>
              <w:rPr>
                <w:noProof/>
                <w:webHidden/>
              </w:rPr>
              <w:fldChar w:fldCharType="separate"/>
            </w:r>
            <w:r w:rsidR="001826A6">
              <w:rPr>
                <w:noProof/>
                <w:webHidden/>
              </w:rPr>
              <w:t>13</w:t>
            </w:r>
            <w:r>
              <w:rPr>
                <w:noProof/>
                <w:webHidden/>
              </w:rPr>
              <w:fldChar w:fldCharType="end"/>
            </w:r>
          </w:hyperlink>
        </w:p>
        <w:p w14:paraId="289CB550" w14:textId="5E3C24EE"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702" w:history="1">
            <w:r w:rsidRPr="00AE406B">
              <w:rPr>
                <w:rStyle w:val="Hipersaitas"/>
                <w:rFonts w:ascii="Times New Roman" w:hAnsi="Times New Roman" w:cs="Times New Roman"/>
                <w:noProof/>
              </w:rPr>
              <w:t>Veiklos tęstinumas</w:t>
            </w:r>
            <w:r>
              <w:rPr>
                <w:noProof/>
                <w:webHidden/>
              </w:rPr>
              <w:tab/>
            </w:r>
            <w:r>
              <w:rPr>
                <w:noProof/>
                <w:webHidden/>
              </w:rPr>
              <w:fldChar w:fldCharType="begin"/>
            </w:r>
            <w:r>
              <w:rPr>
                <w:noProof/>
                <w:webHidden/>
              </w:rPr>
              <w:instrText xml:space="preserve"> PAGEREF _Toc192676702 \h </w:instrText>
            </w:r>
            <w:r>
              <w:rPr>
                <w:noProof/>
                <w:webHidden/>
              </w:rPr>
            </w:r>
            <w:r>
              <w:rPr>
                <w:noProof/>
                <w:webHidden/>
              </w:rPr>
              <w:fldChar w:fldCharType="separate"/>
            </w:r>
            <w:r w:rsidR="001826A6">
              <w:rPr>
                <w:noProof/>
                <w:webHidden/>
              </w:rPr>
              <w:t>13</w:t>
            </w:r>
            <w:r>
              <w:rPr>
                <w:noProof/>
                <w:webHidden/>
              </w:rPr>
              <w:fldChar w:fldCharType="end"/>
            </w:r>
          </w:hyperlink>
        </w:p>
        <w:p w14:paraId="1EE47BCE" w14:textId="6F5BD0CC"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703" w:history="1">
            <w:r w:rsidRPr="00AE406B">
              <w:rPr>
                <w:rStyle w:val="Hipersaitas"/>
                <w:rFonts w:ascii="Times New Roman" w:hAnsi="Times New Roman" w:cs="Times New Roman"/>
                <w:noProof/>
              </w:rPr>
              <w:t>Bendrovės veiklos kryptys</w:t>
            </w:r>
            <w:r>
              <w:rPr>
                <w:noProof/>
                <w:webHidden/>
              </w:rPr>
              <w:tab/>
            </w:r>
            <w:r>
              <w:rPr>
                <w:noProof/>
                <w:webHidden/>
              </w:rPr>
              <w:fldChar w:fldCharType="begin"/>
            </w:r>
            <w:r>
              <w:rPr>
                <w:noProof/>
                <w:webHidden/>
              </w:rPr>
              <w:instrText xml:space="preserve"> PAGEREF _Toc192676703 \h </w:instrText>
            </w:r>
            <w:r>
              <w:rPr>
                <w:noProof/>
                <w:webHidden/>
              </w:rPr>
            </w:r>
            <w:r>
              <w:rPr>
                <w:noProof/>
                <w:webHidden/>
              </w:rPr>
              <w:fldChar w:fldCharType="separate"/>
            </w:r>
            <w:r w:rsidR="001826A6">
              <w:rPr>
                <w:noProof/>
                <w:webHidden/>
              </w:rPr>
              <w:t>14</w:t>
            </w:r>
            <w:r>
              <w:rPr>
                <w:noProof/>
                <w:webHidden/>
              </w:rPr>
              <w:fldChar w:fldCharType="end"/>
            </w:r>
          </w:hyperlink>
        </w:p>
        <w:p w14:paraId="3E6E5B16" w14:textId="571741A4"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704" w:history="1">
            <w:r w:rsidRPr="00AE406B">
              <w:rPr>
                <w:rStyle w:val="Hipersaitas"/>
                <w:rFonts w:ascii="Times New Roman" w:hAnsi="Times New Roman" w:cs="Times New Roman"/>
                <w:noProof/>
              </w:rPr>
              <w:t>Pagrindiniai veiklos tikslai</w:t>
            </w:r>
            <w:r>
              <w:rPr>
                <w:noProof/>
                <w:webHidden/>
              </w:rPr>
              <w:tab/>
            </w:r>
            <w:r>
              <w:rPr>
                <w:noProof/>
                <w:webHidden/>
              </w:rPr>
              <w:fldChar w:fldCharType="begin"/>
            </w:r>
            <w:r>
              <w:rPr>
                <w:noProof/>
                <w:webHidden/>
              </w:rPr>
              <w:instrText xml:space="preserve"> PAGEREF _Toc192676704 \h </w:instrText>
            </w:r>
            <w:r>
              <w:rPr>
                <w:noProof/>
                <w:webHidden/>
              </w:rPr>
            </w:r>
            <w:r>
              <w:rPr>
                <w:noProof/>
                <w:webHidden/>
              </w:rPr>
              <w:fldChar w:fldCharType="separate"/>
            </w:r>
            <w:r w:rsidR="001826A6">
              <w:rPr>
                <w:noProof/>
                <w:webHidden/>
              </w:rPr>
              <w:t>14</w:t>
            </w:r>
            <w:r>
              <w:rPr>
                <w:noProof/>
                <w:webHidden/>
              </w:rPr>
              <w:fldChar w:fldCharType="end"/>
            </w:r>
          </w:hyperlink>
        </w:p>
        <w:p w14:paraId="2AA93F3F" w14:textId="0FF4AA20"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705" w:history="1">
            <w:r w:rsidRPr="00AE406B">
              <w:rPr>
                <w:rStyle w:val="Hipersaitas"/>
                <w:rFonts w:ascii="Times New Roman" w:hAnsi="Times New Roman" w:cs="Times New Roman"/>
                <w:noProof/>
              </w:rPr>
              <w:t>Veiklos lūkesčiai ir vertinimas</w:t>
            </w:r>
            <w:r>
              <w:rPr>
                <w:noProof/>
                <w:webHidden/>
              </w:rPr>
              <w:tab/>
            </w:r>
            <w:r>
              <w:rPr>
                <w:noProof/>
                <w:webHidden/>
              </w:rPr>
              <w:fldChar w:fldCharType="begin"/>
            </w:r>
            <w:r>
              <w:rPr>
                <w:noProof/>
                <w:webHidden/>
              </w:rPr>
              <w:instrText xml:space="preserve"> PAGEREF _Toc192676705 \h </w:instrText>
            </w:r>
            <w:r>
              <w:rPr>
                <w:noProof/>
                <w:webHidden/>
              </w:rPr>
            </w:r>
            <w:r>
              <w:rPr>
                <w:noProof/>
                <w:webHidden/>
              </w:rPr>
              <w:fldChar w:fldCharType="separate"/>
            </w:r>
            <w:r w:rsidR="001826A6">
              <w:rPr>
                <w:noProof/>
                <w:webHidden/>
              </w:rPr>
              <w:t>15</w:t>
            </w:r>
            <w:r>
              <w:rPr>
                <w:noProof/>
                <w:webHidden/>
              </w:rPr>
              <w:fldChar w:fldCharType="end"/>
            </w:r>
          </w:hyperlink>
        </w:p>
        <w:p w14:paraId="39EC2F13" w14:textId="096B2267"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706" w:history="1">
            <w:r w:rsidRPr="00AE406B">
              <w:rPr>
                <w:rStyle w:val="Hipersaitas"/>
                <w:rFonts w:ascii="Times New Roman" w:hAnsi="Times New Roman" w:cs="Times New Roman"/>
                <w:noProof/>
              </w:rPr>
              <w:t>Nefinansiniai lūkesčiai</w:t>
            </w:r>
            <w:r>
              <w:rPr>
                <w:noProof/>
                <w:webHidden/>
              </w:rPr>
              <w:tab/>
            </w:r>
            <w:r>
              <w:rPr>
                <w:noProof/>
                <w:webHidden/>
              </w:rPr>
              <w:fldChar w:fldCharType="begin"/>
            </w:r>
            <w:r>
              <w:rPr>
                <w:noProof/>
                <w:webHidden/>
              </w:rPr>
              <w:instrText xml:space="preserve"> PAGEREF _Toc192676706 \h </w:instrText>
            </w:r>
            <w:r>
              <w:rPr>
                <w:noProof/>
                <w:webHidden/>
              </w:rPr>
            </w:r>
            <w:r>
              <w:rPr>
                <w:noProof/>
                <w:webHidden/>
              </w:rPr>
              <w:fldChar w:fldCharType="separate"/>
            </w:r>
            <w:r w:rsidR="001826A6">
              <w:rPr>
                <w:noProof/>
                <w:webHidden/>
              </w:rPr>
              <w:t>15</w:t>
            </w:r>
            <w:r>
              <w:rPr>
                <w:noProof/>
                <w:webHidden/>
              </w:rPr>
              <w:fldChar w:fldCharType="end"/>
            </w:r>
          </w:hyperlink>
        </w:p>
        <w:p w14:paraId="34D6C7EA" w14:textId="7E3ABCE2"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707" w:history="1">
            <w:r w:rsidRPr="00AE406B">
              <w:rPr>
                <w:rStyle w:val="Hipersaitas"/>
                <w:rFonts w:ascii="Times New Roman" w:hAnsi="Times New Roman" w:cs="Times New Roman"/>
                <w:noProof/>
              </w:rPr>
              <w:t>Finansiniai lūkesčiai</w:t>
            </w:r>
            <w:r>
              <w:rPr>
                <w:noProof/>
                <w:webHidden/>
              </w:rPr>
              <w:tab/>
            </w:r>
            <w:r>
              <w:rPr>
                <w:noProof/>
                <w:webHidden/>
              </w:rPr>
              <w:fldChar w:fldCharType="begin"/>
            </w:r>
            <w:r>
              <w:rPr>
                <w:noProof/>
                <w:webHidden/>
              </w:rPr>
              <w:instrText xml:space="preserve"> PAGEREF _Toc192676707 \h </w:instrText>
            </w:r>
            <w:r>
              <w:rPr>
                <w:noProof/>
                <w:webHidden/>
              </w:rPr>
            </w:r>
            <w:r>
              <w:rPr>
                <w:noProof/>
                <w:webHidden/>
              </w:rPr>
              <w:fldChar w:fldCharType="separate"/>
            </w:r>
            <w:r w:rsidR="001826A6">
              <w:rPr>
                <w:noProof/>
                <w:webHidden/>
              </w:rPr>
              <w:t>17</w:t>
            </w:r>
            <w:r>
              <w:rPr>
                <w:noProof/>
                <w:webHidden/>
              </w:rPr>
              <w:fldChar w:fldCharType="end"/>
            </w:r>
          </w:hyperlink>
        </w:p>
        <w:p w14:paraId="2EC037F2" w14:textId="2D530034"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708" w:history="1">
            <w:r w:rsidRPr="00AE406B">
              <w:rPr>
                <w:rStyle w:val="Hipersaitas"/>
                <w:rFonts w:ascii="Times New Roman" w:hAnsi="Times New Roman" w:cs="Times New Roman"/>
                <w:noProof/>
              </w:rPr>
              <w:t>Kita informacija ir vertinimas</w:t>
            </w:r>
            <w:r>
              <w:rPr>
                <w:noProof/>
                <w:webHidden/>
              </w:rPr>
              <w:tab/>
            </w:r>
            <w:r>
              <w:rPr>
                <w:noProof/>
                <w:webHidden/>
              </w:rPr>
              <w:fldChar w:fldCharType="begin"/>
            </w:r>
            <w:r>
              <w:rPr>
                <w:noProof/>
                <w:webHidden/>
              </w:rPr>
              <w:instrText xml:space="preserve"> PAGEREF _Toc192676708 \h </w:instrText>
            </w:r>
            <w:r>
              <w:rPr>
                <w:noProof/>
                <w:webHidden/>
              </w:rPr>
            </w:r>
            <w:r>
              <w:rPr>
                <w:noProof/>
                <w:webHidden/>
              </w:rPr>
              <w:fldChar w:fldCharType="separate"/>
            </w:r>
            <w:r w:rsidR="001826A6">
              <w:rPr>
                <w:noProof/>
                <w:webHidden/>
              </w:rPr>
              <w:t>17</w:t>
            </w:r>
            <w:r>
              <w:rPr>
                <w:noProof/>
                <w:webHidden/>
              </w:rPr>
              <w:fldChar w:fldCharType="end"/>
            </w:r>
          </w:hyperlink>
        </w:p>
        <w:p w14:paraId="1F2F13E3" w14:textId="5EDDCF18" w:rsidR="00D76D95" w:rsidRDefault="00D76D95">
          <w:pPr>
            <w:pStyle w:val="Turinys1"/>
            <w:tabs>
              <w:tab w:val="right" w:leader="dot" w:pos="9629"/>
            </w:tabs>
            <w:rPr>
              <w:rFonts w:eastAsiaTheme="minorEastAsia"/>
              <w:noProof/>
              <w:kern w:val="2"/>
              <w:sz w:val="24"/>
              <w:szCs w:val="24"/>
              <w:lang w:eastAsia="lt-LT"/>
              <w14:ligatures w14:val="standardContextual"/>
            </w:rPr>
          </w:pPr>
          <w:hyperlink w:anchor="_Toc192676709" w:history="1">
            <w:r w:rsidRPr="00AE406B">
              <w:rPr>
                <w:rStyle w:val="Hipersaitas"/>
                <w:rFonts w:ascii="Times New Roman" w:hAnsi="Times New Roman" w:cs="Times New Roman"/>
                <w:noProof/>
              </w:rPr>
              <w:t>Priedai</w:t>
            </w:r>
            <w:r>
              <w:rPr>
                <w:noProof/>
                <w:webHidden/>
              </w:rPr>
              <w:tab/>
            </w:r>
            <w:r>
              <w:rPr>
                <w:noProof/>
                <w:webHidden/>
              </w:rPr>
              <w:fldChar w:fldCharType="begin"/>
            </w:r>
            <w:r>
              <w:rPr>
                <w:noProof/>
                <w:webHidden/>
              </w:rPr>
              <w:instrText xml:space="preserve"> PAGEREF _Toc192676709 \h </w:instrText>
            </w:r>
            <w:r>
              <w:rPr>
                <w:noProof/>
                <w:webHidden/>
              </w:rPr>
            </w:r>
            <w:r>
              <w:rPr>
                <w:noProof/>
                <w:webHidden/>
              </w:rPr>
              <w:fldChar w:fldCharType="separate"/>
            </w:r>
            <w:r w:rsidR="001826A6">
              <w:rPr>
                <w:noProof/>
                <w:webHidden/>
              </w:rPr>
              <w:t>18</w:t>
            </w:r>
            <w:r>
              <w:rPr>
                <w:noProof/>
                <w:webHidden/>
              </w:rPr>
              <w:fldChar w:fldCharType="end"/>
            </w:r>
          </w:hyperlink>
        </w:p>
        <w:p w14:paraId="0820A0C0" w14:textId="6C1A9E30" w:rsidR="006B5E07" w:rsidRPr="00212012" w:rsidRDefault="006B5E07">
          <w:pPr>
            <w:rPr>
              <w:rFonts w:ascii="Times New Roman" w:hAnsi="Times New Roman" w:cs="Times New Roman"/>
              <w:sz w:val="24"/>
              <w:szCs w:val="24"/>
            </w:rPr>
          </w:pPr>
          <w:r w:rsidRPr="00212012">
            <w:rPr>
              <w:rFonts w:ascii="Times New Roman" w:hAnsi="Times New Roman" w:cs="Times New Roman"/>
              <w:b/>
              <w:bCs/>
              <w:noProof/>
              <w:sz w:val="24"/>
              <w:szCs w:val="24"/>
            </w:rPr>
            <w:fldChar w:fldCharType="end"/>
          </w:r>
        </w:p>
      </w:sdtContent>
    </w:sdt>
    <w:p w14:paraId="66C38C43" w14:textId="77777777" w:rsidR="006354B7" w:rsidRPr="008A07DB" w:rsidRDefault="006354B7" w:rsidP="007C1F03">
      <w:pPr>
        <w:spacing w:after="0" w:line="240" w:lineRule="auto"/>
        <w:rPr>
          <w:rFonts w:ascii="Times New Roman" w:hAnsi="Times New Roman"/>
          <w:sz w:val="24"/>
          <w:szCs w:val="24"/>
        </w:rPr>
      </w:pPr>
    </w:p>
    <w:p w14:paraId="5C381E54" w14:textId="77777777" w:rsidR="007C1F03" w:rsidRDefault="007C1F03" w:rsidP="00600C21">
      <w:pPr>
        <w:spacing w:after="0" w:line="240" w:lineRule="auto"/>
        <w:rPr>
          <w:rFonts w:ascii="Times New Roman" w:hAnsi="Times New Roman"/>
          <w:sz w:val="24"/>
          <w:szCs w:val="24"/>
        </w:rPr>
      </w:pPr>
    </w:p>
    <w:p w14:paraId="44078496" w14:textId="77777777" w:rsidR="00600C21" w:rsidRDefault="00600C21" w:rsidP="00600C21">
      <w:pPr>
        <w:spacing w:after="0" w:line="240" w:lineRule="auto"/>
        <w:rPr>
          <w:rFonts w:ascii="Times New Roman" w:hAnsi="Times New Roman"/>
          <w:sz w:val="24"/>
          <w:szCs w:val="24"/>
        </w:rPr>
      </w:pPr>
    </w:p>
    <w:p w14:paraId="7BC7504B" w14:textId="77777777" w:rsidR="001A65DB" w:rsidRDefault="001A65DB" w:rsidP="00600C21">
      <w:pPr>
        <w:spacing w:after="0" w:line="240" w:lineRule="auto"/>
        <w:rPr>
          <w:rFonts w:ascii="Times New Roman" w:hAnsi="Times New Roman"/>
          <w:sz w:val="24"/>
          <w:szCs w:val="24"/>
        </w:rPr>
      </w:pPr>
    </w:p>
    <w:p w14:paraId="29A48234" w14:textId="77777777" w:rsidR="001A65DB" w:rsidRDefault="001A65DB" w:rsidP="00600C21">
      <w:pPr>
        <w:spacing w:after="0" w:line="240" w:lineRule="auto"/>
        <w:rPr>
          <w:rFonts w:ascii="Times New Roman" w:hAnsi="Times New Roman"/>
          <w:sz w:val="24"/>
          <w:szCs w:val="24"/>
        </w:rPr>
      </w:pPr>
    </w:p>
    <w:p w14:paraId="42067156" w14:textId="77777777" w:rsidR="001A65DB" w:rsidRDefault="001A65DB" w:rsidP="00600C21">
      <w:pPr>
        <w:spacing w:after="0" w:line="240" w:lineRule="auto"/>
        <w:rPr>
          <w:rFonts w:ascii="Times New Roman" w:hAnsi="Times New Roman"/>
          <w:sz w:val="24"/>
          <w:szCs w:val="24"/>
        </w:rPr>
      </w:pPr>
    </w:p>
    <w:p w14:paraId="668C220C" w14:textId="77777777" w:rsidR="001A65DB" w:rsidRDefault="001A65DB" w:rsidP="00600C21">
      <w:pPr>
        <w:spacing w:after="0" w:line="240" w:lineRule="auto"/>
        <w:rPr>
          <w:rFonts w:ascii="Times New Roman" w:hAnsi="Times New Roman"/>
          <w:sz w:val="24"/>
          <w:szCs w:val="24"/>
        </w:rPr>
      </w:pPr>
    </w:p>
    <w:p w14:paraId="023CDEB1" w14:textId="77777777" w:rsidR="001A65DB" w:rsidRDefault="001A65DB" w:rsidP="00600C21">
      <w:pPr>
        <w:spacing w:after="0" w:line="240" w:lineRule="auto"/>
        <w:rPr>
          <w:rFonts w:ascii="Times New Roman" w:hAnsi="Times New Roman"/>
          <w:sz w:val="24"/>
          <w:szCs w:val="24"/>
        </w:rPr>
      </w:pPr>
    </w:p>
    <w:p w14:paraId="1A7CC7C4" w14:textId="77777777" w:rsidR="001A65DB" w:rsidRDefault="001A65DB" w:rsidP="00600C21">
      <w:pPr>
        <w:spacing w:after="0" w:line="240" w:lineRule="auto"/>
        <w:rPr>
          <w:rFonts w:ascii="Times New Roman" w:hAnsi="Times New Roman"/>
          <w:sz w:val="24"/>
          <w:szCs w:val="24"/>
        </w:rPr>
      </w:pPr>
    </w:p>
    <w:p w14:paraId="16D8EC68" w14:textId="77777777" w:rsidR="001A65DB" w:rsidRDefault="001A65DB" w:rsidP="00600C21">
      <w:pPr>
        <w:spacing w:after="0" w:line="240" w:lineRule="auto"/>
        <w:rPr>
          <w:rFonts w:ascii="Times New Roman" w:hAnsi="Times New Roman"/>
          <w:sz w:val="24"/>
          <w:szCs w:val="24"/>
        </w:rPr>
      </w:pPr>
    </w:p>
    <w:p w14:paraId="1F91F03B" w14:textId="77777777" w:rsidR="001A65DB" w:rsidRDefault="001A65DB" w:rsidP="00600C21">
      <w:pPr>
        <w:spacing w:after="0" w:line="240" w:lineRule="auto"/>
        <w:rPr>
          <w:rFonts w:ascii="Times New Roman" w:hAnsi="Times New Roman"/>
          <w:sz w:val="24"/>
          <w:szCs w:val="24"/>
        </w:rPr>
      </w:pPr>
    </w:p>
    <w:p w14:paraId="55F207A2" w14:textId="77777777" w:rsidR="001A65DB" w:rsidRDefault="001A65DB" w:rsidP="00600C21">
      <w:pPr>
        <w:spacing w:after="0" w:line="240" w:lineRule="auto"/>
        <w:rPr>
          <w:rFonts w:ascii="Times New Roman" w:hAnsi="Times New Roman"/>
          <w:sz w:val="24"/>
          <w:szCs w:val="24"/>
        </w:rPr>
      </w:pPr>
    </w:p>
    <w:p w14:paraId="6CC24756" w14:textId="77777777" w:rsidR="001A65DB" w:rsidRDefault="001A65DB" w:rsidP="00600C21">
      <w:pPr>
        <w:spacing w:after="0" w:line="240" w:lineRule="auto"/>
        <w:rPr>
          <w:rFonts w:ascii="Times New Roman" w:hAnsi="Times New Roman"/>
          <w:sz w:val="24"/>
          <w:szCs w:val="24"/>
        </w:rPr>
      </w:pPr>
    </w:p>
    <w:p w14:paraId="78854099" w14:textId="77777777" w:rsidR="001A65DB" w:rsidRDefault="001A65DB" w:rsidP="00600C21">
      <w:pPr>
        <w:spacing w:after="0" w:line="240" w:lineRule="auto"/>
        <w:rPr>
          <w:rFonts w:ascii="Times New Roman" w:hAnsi="Times New Roman"/>
          <w:sz w:val="24"/>
          <w:szCs w:val="24"/>
        </w:rPr>
      </w:pPr>
    </w:p>
    <w:p w14:paraId="48F2A5FD" w14:textId="77777777" w:rsidR="001A65DB" w:rsidRDefault="001A65DB" w:rsidP="00600C21">
      <w:pPr>
        <w:spacing w:after="0" w:line="240" w:lineRule="auto"/>
        <w:rPr>
          <w:rFonts w:ascii="Times New Roman" w:hAnsi="Times New Roman"/>
          <w:sz w:val="24"/>
          <w:szCs w:val="24"/>
        </w:rPr>
      </w:pPr>
    </w:p>
    <w:p w14:paraId="0C7C03C6" w14:textId="77777777" w:rsidR="001A65DB" w:rsidRDefault="001A65DB" w:rsidP="00600C21">
      <w:pPr>
        <w:spacing w:after="0" w:line="240" w:lineRule="auto"/>
        <w:rPr>
          <w:rFonts w:ascii="Times New Roman" w:hAnsi="Times New Roman"/>
          <w:sz w:val="24"/>
          <w:szCs w:val="24"/>
        </w:rPr>
      </w:pPr>
    </w:p>
    <w:p w14:paraId="3DCF239B" w14:textId="77777777" w:rsidR="001A65DB" w:rsidRDefault="001A65DB" w:rsidP="00600C21">
      <w:pPr>
        <w:spacing w:after="0" w:line="240" w:lineRule="auto"/>
        <w:rPr>
          <w:rFonts w:ascii="Times New Roman" w:hAnsi="Times New Roman"/>
          <w:sz w:val="24"/>
          <w:szCs w:val="24"/>
        </w:rPr>
      </w:pPr>
    </w:p>
    <w:p w14:paraId="3931425C" w14:textId="77777777" w:rsidR="001A65DB" w:rsidRDefault="001A65DB" w:rsidP="00600C21">
      <w:pPr>
        <w:spacing w:after="0" w:line="240" w:lineRule="auto"/>
        <w:rPr>
          <w:rFonts w:ascii="Times New Roman" w:hAnsi="Times New Roman"/>
          <w:sz w:val="24"/>
          <w:szCs w:val="24"/>
        </w:rPr>
      </w:pPr>
    </w:p>
    <w:p w14:paraId="5B376617" w14:textId="77777777" w:rsidR="001A65DB" w:rsidRDefault="001A65DB" w:rsidP="00600C21">
      <w:pPr>
        <w:spacing w:after="0" w:line="240" w:lineRule="auto"/>
        <w:rPr>
          <w:rFonts w:ascii="Times New Roman" w:hAnsi="Times New Roman"/>
          <w:sz w:val="24"/>
          <w:szCs w:val="24"/>
        </w:rPr>
      </w:pPr>
    </w:p>
    <w:p w14:paraId="13CB150D" w14:textId="77777777" w:rsidR="001A65DB" w:rsidRDefault="001A65DB" w:rsidP="00600C21">
      <w:pPr>
        <w:spacing w:after="0" w:line="240" w:lineRule="auto"/>
        <w:rPr>
          <w:rFonts w:ascii="Times New Roman" w:hAnsi="Times New Roman"/>
          <w:sz w:val="24"/>
          <w:szCs w:val="24"/>
        </w:rPr>
      </w:pPr>
    </w:p>
    <w:p w14:paraId="4477829F" w14:textId="77777777" w:rsidR="001A65DB" w:rsidRDefault="001A65DB" w:rsidP="00600C21">
      <w:pPr>
        <w:spacing w:after="0" w:line="240" w:lineRule="auto"/>
        <w:rPr>
          <w:rFonts w:ascii="Times New Roman" w:hAnsi="Times New Roman"/>
          <w:sz w:val="24"/>
          <w:szCs w:val="24"/>
        </w:rPr>
      </w:pPr>
    </w:p>
    <w:p w14:paraId="150C1C1C" w14:textId="77777777" w:rsidR="001A65DB" w:rsidRDefault="001A65DB" w:rsidP="00600C21">
      <w:pPr>
        <w:spacing w:after="0" w:line="240" w:lineRule="auto"/>
        <w:rPr>
          <w:rFonts w:ascii="Times New Roman" w:hAnsi="Times New Roman"/>
          <w:sz w:val="24"/>
          <w:szCs w:val="24"/>
        </w:rPr>
      </w:pPr>
    </w:p>
    <w:p w14:paraId="57C992A8" w14:textId="77777777" w:rsidR="001A65DB" w:rsidRDefault="001A65DB" w:rsidP="00600C21">
      <w:pPr>
        <w:spacing w:after="0" w:line="240" w:lineRule="auto"/>
        <w:rPr>
          <w:rFonts w:ascii="Times New Roman" w:hAnsi="Times New Roman"/>
          <w:sz w:val="24"/>
          <w:szCs w:val="24"/>
        </w:rPr>
      </w:pPr>
    </w:p>
    <w:p w14:paraId="7A782457" w14:textId="77777777" w:rsidR="001A65DB" w:rsidRDefault="001A65DB" w:rsidP="00600C21">
      <w:pPr>
        <w:spacing w:after="0" w:line="240" w:lineRule="auto"/>
        <w:rPr>
          <w:rFonts w:ascii="Times New Roman" w:hAnsi="Times New Roman"/>
          <w:sz w:val="24"/>
          <w:szCs w:val="24"/>
        </w:rPr>
      </w:pPr>
    </w:p>
    <w:p w14:paraId="6A56BBA8" w14:textId="77777777" w:rsidR="001A65DB" w:rsidRDefault="001A65DB" w:rsidP="00600C21">
      <w:pPr>
        <w:spacing w:after="0" w:line="240" w:lineRule="auto"/>
        <w:rPr>
          <w:rFonts w:ascii="Times New Roman" w:hAnsi="Times New Roman"/>
          <w:sz w:val="24"/>
          <w:szCs w:val="24"/>
        </w:rPr>
      </w:pPr>
    </w:p>
    <w:p w14:paraId="248D42F0" w14:textId="77777777" w:rsidR="001A65DB" w:rsidRDefault="001A65DB" w:rsidP="00600C21">
      <w:pPr>
        <w:spacing w:after="0" w:line="240" w:lineRule="auto"/>
        <w:rPr>
          <w:rFonts w:ascii="Times New Roman" w:hAnsi="Times New Roman"/>
          <w:sz w:val="24"/>
          <w:szCs w:val="24"/>
        </w:rPr>
      </w:pPr>
    </w:p>
    <w:p w14:paraId="36071C4F" w14:textId="77777777" w:rsidR="001A65DB" w:rsidRDefault="001A65DB" w:rsidP="00600C21">
      <w:pPr>
        <w:spacing w:after="0" w:line="240" w:lineRule="auto"/>
        <w:rPr>
          <w:rFonts w:ascii="Times New Roman" w:hAnsi="Times New Roman"/>
          <w:sz w:val="24"/>
          <w:szCs w:val="24"/>
        </w:rPr>
      </w:pPr>
    </w:p>
    <w:p w14:paraId="1FD64F4A" w14:textId="77777777" w:rsidR="001A65DB" w:rsidRDefault="001A65DB" w:rsidP="00600C21">
      <w:pPr>
        <w:spacing w:after="0" w:line="240" w:lineRule="auto"/>
        <w:rPr>
          <w:rFonts w:ascii="Times New Roman" w:hAnsi="Times New Roman"/>
          <w:sz w:val="24"/>
          <w:szCs w:val="24"/>
        </w:rPr>
      </w:pPr>
    </w:p>
    <w:p w14:paraId="508E7F9F" w14:textId="77777777" w:rsidR="001A65DB" w:rsidRDefault="001A65DB" w:rsidP="00600C21">
      <w:pPr>
        <w:spacing w:after="0" w:line="240" w:lineRule="auto"/>
        <w:rPr>
          <w:rFonts w:ascii="Times New Roman" w:hAnsi="Times New Roman"/>
          <w:sz w:val="24"/>
          <w:szCs w:val="24"/>
        </w:rPr>
      </w:pPr>
    </w:p>
    <w:p w14:paraId="30D46E08" w14:textId="77777777" w:rsidR="001A65DB" w:rsidRDefault="001A65DB" w:rsidP="00600C21">
      <w:pPr>
        <w:spacing w:after="0" w:line="240" w:lineRule="auto"/>
        <w:rPr>
          <w:rFonts w:ascii="Times New Roman" w:hAnsi="Times New Roman"/>
          <w:sz w:val="24"/>
          <w:szCs w:val="24"/>
        </w:rPr>
      </w:pPr>
    </w:p>
    <w:p w14:paraId="2BDA9144" w14:textId="77777777" w:rsidR="001A65DB" w:rsidRDefault="001A65DB" w:rsidP="00600C21">
      <w:pPr>
        <w:spacing w:after="0" w:line="240" w:lineRule="auto"/>
        <w:rPr>
          <w:rFonts w:ascii="Times New Roman" w:hAnsi="Times New Roman"/>
          <w:sz w:val="24"/>
          <w:szCs w:val="24"/>
        </w:rPr>
      </w:pPr>
    </w:p>
    <w:p w14:paraId="2E493C85" w14:textId="77777777" w:rsidR="001A65DB" w:rsidRDefault="001A65DB" w:rsidP="00600C21">
      <w:pPr>
        <w:spacing w:after="0" w:line="240" w:lineRule="auto"/>
        <w:rPr>
          <w:rFonts w:ascii="Times New Roman" w:hAnsi="Times New Roman"/>
          <w:sz w:val="24"/>
          <w:szCs w:val="24"/>
        </w:rPr>
      </w:pPr>
    </w:p>
    <w:p w14:paraId="0C91BB58" w14:textId="77777777" w:rsidR="001A65DB" w:rsidRDefault="001A65DB" w:rsidP="00600C21">
      <w:pPr>
        <w:spacing w:after="0" w:line="240" w:lineRule="auto"/>
        <w:rPr>
          <w:rFonts w:ascii="Times New Roman" w:hAnsi="Times New Roman"/>
          <w:sz w:val="24"/>
          <w:szCs w:val="24"/>
        </w:rPr>
      </w:pPr>
    </w:p>
    <w:p w14:paraId="17408560" w14:textId="77777777" w:rsidR="001A65DB" w:rsidRDefault="001A65DB" w:rsidP="00600C21">
      <w:pPr>
        <w:spacing w:after="0" w:line="240" w:lineRule="auto"/>
        <w:rPr>
          <w:rFonts w:ascii="Times New Roman" w:hAnsi="Times New Roman"/>
          <w:sz w:val="24"/>
          <w:szCs w:val="24"/>
        </w:rPr>
      </w:pPr>
    </w:p>
    <w:p w14:paraId="268F5AD5" w14:textId="77777777" w:rsidR="001A65DB" w:rsidRDefault="001A65DB" w:rsidP="00600C21">
      <w:pPr>
        <w:spacing w:after="0" w:line="240" w:lineRule="auto"/>
        <w:rPr>
          <w:rFonts w:ascii="Times New Roman" w:hAnsi="Times New Roman"/>
          <w:sz w:val="24"/>
          <w:szCs w:val="24"/>
        </w:rPr>
      </w:pPr>
    </w:p>
    <w:p w14:paraId="6D56B146" w14:textId="77777777" w:rsidR="001A65DB" w:rsidRDefault="001A65DB" w:rsidP="00600C21">
      <w:pPr>
        <w:spacing w:after="0" w:line="240" w:lineRule="auto"/>
        <w:rPr>
          <w:rFonts w:ascii="Times New Roman" w:hAnsi="Times New Roman"/>
          <w:sz w:val="24"/>
          <w:szCs w:val="24"/>
        </w:rPr>
      </w:pPr>
    </w:p>
    <w:p w14:paraId="55CA7EE6" w14:textId="77777777" w:rsidR="001A65DB" w:rsidRDefault="001A65DB" w:rsidP="00600C21">
      <w:pPr>
        <w:spacing w:after="0" w:line="240" w:lineRule="auto"/>
        <w:rPr>
          <w:rFonts w:ascii="Times New Roman" w:hAnsi="Times New Roman"/>
          <w:sz w:val="24"/>
          <w:szCs w:val="24"/>
        </w:rPr>
      </w:pPr>
    </w:p>
    <w:p w14:paraId="4DB22492" w14:textId="77777777" w:rsidR="001A65DB" w:rsidRPr="008A07DB" w:rsidRDefault="001A65DB" w:rsidP="00600C21">
      <w:pPr>
        <w:spacing w:after="0" w:line="240" w:lineRule="auto"/>
        <w:rPr>
          <w:rFonts w:ascii="Times New Roman" w:hAnsi="Times New Roman"/>
          <w:sz w:val="24"/>
          <w:szCs w:val="24"/>
        </w:rPr>
      </w:pPr>
    </w:p>
    <w:p w14:paraId="47B43610" w14:textId="77777777" w:rsidR="00DC1A31" w:rsidRPr="007A5619" w:rsidRDefault="00DC1A31" w:rsidP="00DA0318">
      <w:pPr>
        <w:pStyle w:val="Antrat1"/>
        <w:rPr>
          <w:rFonts w:ascii="Times New Roman" w:hAnsi="Times New Roman" w:cs="Times New Roman"/>
          <w:color w:val="auto"/>
          <w:sz w:val="24"/>
          <w:szCs w:val="24"/>
        </w:rPr>
      </w:pPr>
      <w:bookmarkStart w:id="0" w:name="_Toc192676673"/>
      <w:r w:rsidRPr="007A5619">
        <w:rPr>
          <w:rFonts w:ascii="Times New Roman" w:hAnsi="Times New Roman" w:cs="Times New Roman"/>
          <w:color w:val="auto"/>
          <w:sz w:val="24"/>
          <w:szCs w:val="24"/>
        </w:rPr>
        <w:lastRenderedPageBreak/>
        <w:t>Situacijos analizė</w:t>
      </w:r>
      <w:bookmarkEnd w:id="0"/>
    </w:p>
    <w:p w14:paraId="678AD302" w14:textId="2C26600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Bendrovės strateginis veiklos planas 202</w:t>
      </w:r>
      <w:r w:rsidR="009D06CB">
        <w:rPr>
          <w:rFonts w:ascii="Times New Roman" w:hAnsi="Times New Roman" w:cs="Times New Roman"/>
          <w:sz w:val="24"/>
          <w:szCs w:val="24"/>
        </w:rPr>
        <w:t>5</w:t>
      </w:r>
      <w:r w:rsidRPr="008A07DB">
        <w:rPr>
          <w:rFonts w:ascii="Times New Roman" w:hAnsi="Times New Roman" w:cs="Times New Roman"/>
          <w:sz w:val="24"/>
          <w:szCs w:val="24"/>
        </w:rPr>
        <w:t>–202</w:t>
      </w:r>
      <w:r w:rsidR="009D06CB">
        <w:rPr>
          <w:rFonts w:ascii="Times New Roman" w:hAnsi="Times New Roman" w:cs="Times New Roman"/>
          <w:sz w:val="24"/>
          <w:szCs w:val="24"/>
        </w:rPr>
        <w:t>8</w:t>
      </w:r>
      <w:r w:rsidRPr="008A07DB">
        <w:rPr>
          <w:rFonts w:ascii="Times New Roman" w:hAnsi="Times New Roman" w:cs="Times New Roman"/>
          <w:sz w:val="24"/>
          <w:szCs w:val="24"/>
        </w:rPr>
        <w:t xml:space="preserve"> m</w:t>
      </w:r>
      <w:r w:rsidR="00F2751C">
        <w:rPr>
          <w:rFonts w:ascii="Times New Roman" w:hAnsi="Times New Roman" w:cs="Times New Roman"/>
          <w:sz w:val="24"/>
          <w:szCs w:val="24"/>
        </w:rPr>
        <w:t>.</w:t>
      </w:r>
      <w:r w:rsidRPr="008A07DB">
        <w:rPr>
          <w:rFonts w:ascii="Times New Roman" w:hAnsi="Times New Roman" w:cs="Times New Roman"/>
          <w:sz w:val="24"/>
          <w:szCs w:val="24"/>
        </w:rPr>
        <w:t xml:space="preserve"> parengtas vadovaujantis Raseinių rajono savivaldybės tarybos 20</w:t>
      </w:r>
      <w:r w:rsidR="009D06CB">
        <w:rPr>
          <w:rFonts w:ascii="Times New Roman" w:hAnsi="Times New Roman" w:cs="Times New Roman"/>
          <w:sz w:val="24"/>
          <w:szCs w:val="24"/>
        </w:rPr>
        <w:t>25</w:t>
      </w:r>
      <w:r w:rsidRPr="008A07DB">
        <w:rPr>
          <w:rFonts w:ascii="Times New Roman" w:hAnsi="Times New Roman" w:cs="Times New Roman"/>
          <w:sz w:val="24"/>
          <w:szCs w:val="24"/>
        </w:rPr>
        <w:t xml:space="preserve"> m. </w:t>
      </w:r>
      <w:r w:rsidR="009D06CB">
        <w:rPr>
          <w:rFonts w:ascii="Times New Roman" w:hAnsi="Times New Roman" w:cs="Times New Roman"/>
          <w:sz w:val="24"/>
          <w:szCs w:val="24"/>
        </w:rPr>
        <w:t>vasario 13</w:t>
      </w:r>
      <w:r w:rsidRPr="008A07DB">
        <w:rPr>
          <w:rFonts w:ascii="Times New Roman" w:hAnsi="Times New Roman" w:cs="Times New Roman"/>
          <w:sz w:val="24"/>
          <w:szCs w:val="24"/>
        </w:rPr>
        <w:t xml:space="preserve"> d. sprendimo Nr. TS-</w:t>
      </w:r>
      <w:r w:rsidR="009D06CB">
        <w:rPr>
          <w:rFonts w:ascii="Times New Roman" w:hAnsi="Times New Roman" w:cs="Times New Roman"/>
          <w:sz w:val="24"/>
          <w:szCs w:val="24"/>
        </w:rPr>
        <w:t>35</w:t>
      </w:r>
      <w:r w:rsidRPr="008A07DB">
        <w:rPr>
          <w:rFonts w:ascii="Times New Roman" w:hAnsi="Times New Roman" w:cs="Times New Roman"/>
          <w:sz w:val="24"/>
          <w:szCs w:val="24"/>
        </w:rPr>
        <w:t xml:space="preserve"> ,,Dėl Raseinių rajono savivaldybės </w:t>
      </w:r>
      <w:r w:rsidR="009D06CB">
        <w:rPr>
          <w:rFonts w:ascii="Times New Roman" w:hAnsi="Times New Roman" w:cs="Times New Roman"/>
          <w:sz w:val="24"/>
          <w:szCs w:val="24"/>
        </w:rPr>
        <w:t>valdomų</w:t>
      </w:r>
      <w:r w:rsidRPr="008A07DB">
        <w:rPr>
          <w:rFonts w:ascii="Times New Roman" w:hAnsi="Times New Roman" w:cs="Times New Roman"/>
          <w:sz w:val="24"/>
          <w:szCs w:val="24"/>
        </w:rPr>
        <w:t xml:space="preserve"> įmonių strategijų rengimo, tvirtinimo ir atsiskaitymo ir pasiektų veiklos tikslų vertinimo tvarkos aprašas“ reikalavimais. </w:t>
      </w:r>
    </w:p>
    <w:p w14:paraId="1F0B2386" w14:textId="77777777" w:rsidR="00DC1A31" w:rsidRPr="007A5619" w:rsidRDefault="00DC1A31" w:rsidP="00DA0318">
      <w:pPr>
        <w:pStyle w:val="Antrat2"/>
        <w:rPr>
          <w:rFonts w:ascii="Times New Roman" w:hAnsi="Times New Roman" w:cs="Times New Roman"/>
          <w:color w:val="auto"/>
          <w:sz w:val="24"/>
          <w:szCs w:val="24"/>
        </w:rPr>
      </w:pPr>
      <w:bookmarkStart w:id="1" w:name="_Toc192676674"/>
      <w:r w:rsidRPr="007A5619">
        <w:rPr>
          <w:rFonts w:ascii="Times New Roman" w:hAnsi="Times New Roman" w:cs="Times New Roman"/>
          <w:color w:val="auto"/>
          <w:sz w:val="24"/>
          <w:szCs w:val="24"/>
        </w:rPr>
        <w:t>Išorės aplinkos analizė</w:t>
      </w:r>
      <w:bookmarkEnd w:id="1"/>
    </w:p>
    <w:p w14:paraId="0B09FEA5" w14:textId="08C121BF" w:rsidR="00DC1A31" w:rsidRPr="008A07DB" w:rsidRDefault="00DC1A31" w:rsidP="00F844BB">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Išskirtinį dėmesį </w:t>
      </w:r>
      <w:r w:rsidR="00F2751C">
        <w:rPr>
          <w:rFonts w:ascii="Times New Roman" w:hAnsi="Times New Roman" w:cs="Times New Roman"/>
          <w:sz w:val="24"/>
          <w:szCs w:val="24"/>
        </w:rPr>
        <w:t>b</w:t>
      </w:r>
      <w:r w:rsidRPr="008A07DB">
        <w:rPr>
          <w:rFonts w:ascii="Times New Roman" w:hAnsi="Times New Roman" w:cs="Times New Roman"/>
          <w:sz w:val="24"/>
          <w:szCs w:val="24"/>
        </w:rPr>
        <w:t>endrovė skiria veiklos efektyvumui, mažinamos paslaugų sąnaudos, optimizuojant darbuotojų skaičių bei diegiant modernius sprendimus visose veiklos srityse. 202</w:t>
      </w:r>
      <w:r w:rsidR="009D06CB">
        <w:rPr>
          <w:rFonts w:ascii="Times New Roman" w:hAnsi="Times New Roman" w:cs="Times New Roman"/>
          <w:sz w:val="24"/>
          <w:szCs w:val="24"/>
        </w:rPr>
        <w:t>5</w:t>
      </w:r>
      <w:r w:rsidRPr="008A07DB">
        <w:rPr>
          <w:rFonts w:ascii="Times New Roman" w:hAnsi="Times New Roman" w:cs="Times New Roman"/>
          <w:sz w:val="24"/>
          <w:szCs w:val="24"/>
        </w:rPr>
        <w:t>–202</w:t>
      </w:r>
      <w:r w:rsidR="009D06CB">
        <w:rPr>
          <w:rFonts w:ascii="Times New Roman" w:hAnsi="Times New Roman" w:cs="Times New Roman"/>
          <w:sz w:val="24"/>
          <w:szCs w:val="24"/>
        </w:rPr>
        <w:t>8</w:t>
      </w:r>
      <w:r w:rsidRPr="008A07DB">
        <w:rPr>
          <w:rFonts w:ascii="Times New Roman" w:hAnsi="Times New Roman" w:cs="Times New Roman"/>
          <w:sz w:val="24"/>
          <w:szCs w:val="24"/>
        </w:rPr>
        <w:t xml:space="preserve"> m.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 užtikrins šilumos ir karšto vandens gamybą kartu optimizuodama patiriamas sąnaudas ir išlaidas, kad veiktų pelningai. </w:t>
      </w:r>
    </w:p>
    <w:p w14:paraId="197AAFE6" w14:textId="5C84178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Ypatingas dėmesys bus skiriamas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endrovės vertei didinti –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 siekia išlikti pažangia, veikiančia pagal rinkos poreikius bei teikiančia aukštos kokybės paslaugas. </w:t>
      </w:r>
    </w:p>
    <w:p w14:paraId="12BAC7A0" w14:textId="415958A8"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Strategijos įgyvendinimo laikotarpiu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 modernizuos šilumos ūkį, gerins įvaizdį. Bendrovė investuos lėšas į naujas technologijas, kurios ateityje suteiks galimybes mažinti sąnaudas ir atitinkamai teikiamų paslaugų kainas. Strategijos įgyvendinimo laikotarpiu kasmet planuojama gerinti informacijos skleidimą ir pateikimą </w:t>
      </w:r>
      <w:r w:rsidR="00F2751C">
        <w:rPr>
          <w:rFonts w:ascii="Times New Roman" w:hAnsi="Times New Roman" w:cs="Times New Roman"/>
          <w:sz w:val="24"/>
          <w:szCs w:val="24"/>
        </w:rPr>
        <w:t>k</w:t>
      </w:r>
      <w:r w:rsidRPr="008A07DB">
        <w:rPr>
          <w:rFonts w:ascii="Times New Roman" w:hAnsi="Times New Roman" w:cs="Times New Roman"/>
          <w:sz w:val="24"/>
          <w:szCs w:val="24"/>
        </w:rPr>
        <w:t xml:space="preserve">lientams, stiprinant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endrovės rinkodarą ir gerinant klientų aptarnavimą. </w:t>
      </w:r>
    </w:p>
    <w:p w14:paraId="2288FA07"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Bendrovė stengsis užtikrinti efektyvią ir geriausią valdymo praktiką atitinkantį valdymą, pagal galimybes užtikrins rinkos sąlygas atitinkantį darbuotojų darbo užmokestį ir patrauklią darbo aplinką.</w:t>
      </w:r>
    </w:p>
    <w:p w14:paraId="3F094BB6" w14:textId="77777777" w:rsidR="00DC1A31" w:rsidRPr="006B5E07" w:rsidRDefault="00DC1A31" w:rsidP="006354B7">
      <w:pPr>
        <w:pStyle w:val="Antrat2"/>
        <w:rPr>
          <w:rFonts w:ascii="Times New Roman" w:hAnsi="Times New Roman" w:cs="Times New Roman"/>
          <w:color w:val="auto"/>
          <w:sz w:val="24"/>
          <w:szCs w:val="24"/>
        </w:rPr>
      </w:pPr>
      <w:bookmarkStart w:id="2" w:name="_Toc192676675"/>
      <w:r w:rsidRPr="006B5E07">
        <w:rPr>
          <w:rFonts w:ascii="Times New Roman" w:hAnsi="Times New Roman" w:cs="Times New Roman"/>
          <w:color w:val="auto"/>
          <w:sz w:val="24"/>
          <w:szCs w:val="24"/>
        </w:rPr>
        <w:t>Teisiniai veiksniai</w:t>
      </w:r>
      <w:bookmarkEnd w:id="2"/>
    </w:p>
    <w:p w14:paraId="62AA5A75" w14:textId="0C05EB69"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Organizuodama ir vykdydama šilumos gamybos ir tiekimo veiklą, </w:t>
      </w:r>
      <w:r w:rsidR="00F2751C">
        <w:rPr>
          <w:rFonts w:ascii="Times New Roman" w:hAnsi="Times New Roman" w:cs="Times New Roman"/>
          <w:sz w:val="24"/>
          <w:szCs w:val="24"/>
        </w:rPr>
        <w:t>b</w:t>
      </w:r>
      <w:r w:rsidRPr="008A07DB">
        <w:rPr>
          <w:rFonts w:ascii="Times New Roman" w:hAnsi="Times New Roman" w:cs="Times New Roman"/>
          <w:sz w:val="24"/>
          <w:szCs w:val="24"/>
        </w:rPr>
        <w:t>endrovė vadovaujasi Lietuvos Respublikos šilumos ūkio įstatymu (Žin., 2003, Nr. 51</w:t>
      </w:r>
      <w:r w:rsidR="006B5E07" w:rsidRPr="008A07DB">
        <w:rPr>
          <w:rFonts w:ascii="Times New Roman" w:hAnsi="Times New Roman" w:cs="Times New Roman"/>
          <w:sz w:val="24"/>
          <w:szCs w:val="24"/>
        </w:rPr>
        <w:t>–</w:t>
      </w:r>
      <w:r w:rsidRPr="008A07DB">
        <w:rPr>
          <w:rFonts w:ascii="Times New Roman" w:hAnsi="Times New Roman" w:cs="Times New Roman"/>
          <w:sz w:val="24"/>
          <w:szCs w:val="24"/>
        </w:rPr>
        <w:t xml:space="preserve">2254, aktuali redakcija nuo 2019-07-01; Žin., 2007, Nr. 130-5259), Lietuvos Respublikos energijos išteklių rinkos įstatymu (Žin., 2012, Nr. 63-3164), Lietuvos Respublikos atsinaujinančių išteklių energetikos įstatymu (Žin., 2011, Nr. 62-2936). </w:t>
      </w:r>
    </w:p>
    <w:p w14:paraId="3C5D3670" w14:textId="298F7084" w:rsidR="00DC1A31"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Didėjantis visuomenės ekologinis sąmoningumas lemia tai, kad priimant politinius sprendimus, susijusius su energetikos politika, pasirenkamos labiau aplinką tausojančios alternatyvos. Vienas iš </w:t>
      </w:r>
      <w:r w:rsidR="00F2751C">
        <w:rPr>
          <w:rFonts w:ascii="Times New Roman" w:hAnsi="Times New Roman" w:cs="Times New Roman"/>
          <w:sz w:val="24"/>
          <w:szCs w:val="24"/>
        </w:rPr>
        <w:t>š</w:t>
      </w:r>
      <w:r w:rsidRPr="008A07DB">
        <w:rPr>
          <w:rFonts w:ascii="Times New Roman" w:hAnsi="Times New Roman" w:cs="Times New Roman"/>
          <w:sz w:val="24"/>
          <w:szCs w:val="24"/>
        </w:rPr>
        <w:t xml:space="preserve">ilumos ūkio įstatymo tikslų – mažinti šilumos energetikos neigiamą poveikį aplinkai. Bendrovė biokuro katilų pagalba gamina šilumos energiją iš atsinaujinančių energijos išteklių. Tai sudaro tiesiogines sąlygas mažinti energijos gamybos veiklos neigiamą poveikį aplinkai. Įgyvendinus projektus sumažėjo į aplinką išmetamų teršalų kiekis, sumažėjo šiltnamio efekto sukeliančių dujų emisijos į atmosferą. </w:t>
      </w:r>
    </w:p>
    <w:p w14:paraId="710A9447" w14:textId="77777777" w:rsidR="008F003E" w:rsidRPr="00E6666A" w:rsidRDefault="008F003E" w:rsidP="008F003E">
      <w:pPr>
        <w:spacing w:after="0" w:line="360" w:lineRule="auto"/>
        <w:ind w:firstLine="851"/>
        <w:rPr>
          <w:rFonts w:ascii="Times New Roman" w:hAnsi="Times New Roman" w:cs="Times New Roman"/>
          <w:sz w:val="24"/>
          <w:szCs w:val="24"/>
        </w:rPr>
      </w:pPr>
      <w:r w:rsidRPr="00E6666A">
        <w:rPr>
          <w:rFonts w:ascii="Times New Roman" w:hAnsi="Times New Roman" w:cs="Times New Roman"/>
          <w:sz w:val="24"/>
          <w:szCs w:val="24"/>
        </w:rPr>
        <w:lastRenderedPageBreak/>
        <w:t>Tvarumas  yra strateginės svarbos sritis, kuri lemia įmonės sprendimus ir procesus, formuoja socialinės atsakomybės ir verslo etikos pagrindus.</w:t>
      </w:r>
    </w:p>
    <w:p w14:paraId="3DE7623A" w14:textId="77777777" w:rsidR="008F003E" w:rsidRPr="00E6666A" w:rsidRDefault="008F003E" w:rsidP="008F003E">
      <w:pPr>
        <w:spacing w:after="0" w:line="360" w:lineRule="auto"/>
        <w:rPr>
          <w:rFonts w:ascii="Times New Roman" w:hAnsi="Times New Roman" w:cs="Times New Roman"/>
          <w:sz w:val="24"/>
          <w:szCs w:val="24"/>
        </w:rPr>
      </w:pPr>
      <w:r w:rsidRPr="00E6666A">
        <w:rPr>
          <w:rFonts w:ascii="Times New Roman" w:hAnsi="Times New Roman" w:cs="Times New Roman"/>
          <w:sz w:val="24"/>
          <w:szCs w:val="24"/>
        </w:rPr>
        <w:t>Tvarus požiūris į verslą:</w:t>
      </w:r>
    </w:p>
    <w:p w14:paraId="70B01D6A" w14:textId="77777777" w:rsidR="008F003E" w:rsidRPr="00E6666A" w:rsidRDefault="008F003E" w:rsidP="008F003E">
      <w:pPr>
        <w:pStyle w:val="Sraopastraipa"/>
        <w:numPr>
          <w:ilvl w:val="0"/>
          <w:numId w:val="8"/>
        </w:numPr>
        <w:spacing w:after="0" w:line="360" w:lineRule="auto"/>
        <w:jc w:val="both"/>
        <w:rPr>
          <w:rFonts w:ascii="Times New Roman" w:hAnsi="Times New Roman" w:cs="Times New Roman"/>
          <w:sz w:val="24"/>
          <w:szCs w:val="24"/>
        </w:rPr>
      </w:pPr>
      <w:r w:rsidRPr="00E6666A">
        <w:rPr>
          <w:rFonts w:ascii="Times New Roman" w:hAnsi="Times New Roman" w:cs="Times New Roman"/>
          <w:sz w:val="24"/>
          <w:szCs w:val="24"/>
        </w:rPr>
        <w:t>Sumažinti neigiamą poveikį, kurį tiesiogiai ar netiesiogiai gali sukelti mūsų veikla</w:t>
      </w:r>
      <w:r>
        <w:rPr>
          <w:rFonts w:ascii="Times New Roman" w:hAnsi="Times New Roman" w:cs="Times New Roman"/>
          <w:sz w:val="24"/>
          <w:szCs w:val="24"/>
        </w:rPr>
        <w:t>.</w:t>
      </w:r>
    </w:p>
    <w:p w14:paraId="2F655D40" w14:textId="77777777" w:rsidR="008F003E" w:rsidRPr="00E6666A" w:rsidRDefault="008F003E" w:rsidP="008F003E">
      <w:pPr>
        <w:pStyle w:val="Sraopastraipa"/>
        <w:numPr>
          <w:ilvl w:val="0"/>
          <w:numId w:val="8"/>
        </w:numPr>
        <w:spacing w:after="0" w:line="360" w:lineRule="auto"/>
        <w:jc w:val="both"/>
        <w:rPr>
          <w:rFonts w:ascii="Times New Roman" w:hAnsi="Times New Roman" w:cs="Times New Roman"/>
          <w:sz w:val="24"/>
          <w:szCs w:val="24"/>
        </w:rPr>
      </w:pPr>
      <w:r w:rsidRPr="00E6666A">
        <w:rPr>
          <w:rFonts w:ascii="Times New Roman" w:hAnsi="Times New Roman" w:cs="Times New Roman"/>
          <w:sz w:val="24"/>
          <w:szCs w:val="24"/>
        </w:rPr>
        <w:t>Skatinti pozityvius pokyčius tose srityse, kuriose turime didžiausią poveikio potencialą ir kompetenciją</w:t>
      </w:r>
      <w:r>
        <w:rPr>
          <w:rFonts w:ascii="Times New Roman" w:hAnsi="Times New Roman" w:cs="Times New Roman"/>
          <w:sz w:val="24"/>
          <w:szCs w:val="24"/>
        </w:rPr>
        <w:t>.</w:t>
      </w:r>
    </w:p>
    <w:p w14:paraId="5EB72FE6" w14:textId="77777777" w:rsidR="008F003E" w:rsidRPr="00E6666A" w:rsidRDefault="008F003E" w:rsidP="008F003E">
      <w:pPr>
        <w:pStyle w:val="Sraopastraipa"/>
        <w:numPr>
          <w:ilvl w:val="0"/>
          <w:numId w:val="8"/>
        </w:numPr>
        <w:spacing w:after="0" w:line="360" w:lineRule="auto"/>
        <w:jc w:val="both"/>
        <w:rPr>
          <w:rFonts w:ascii="Times New Roman" w:hAnsi="Times New Roman" w:cs="Times New Roman"/>
          <w:sz w:val="24"/>
          <w:szCs w:val="24"/>
        </w:rPr>
      </w:pPr>
      <w:r w:rsidRPr="00E6666A">
        <w:rPr>
          <w:rFonts w:ascii="Times New Roman" w:hAnsi="Times New Roman" w:cs="Times New Roman"/>
          <w:sz w:val="24"/>
          <w:szCs w:val="24"/>
        </w:rPr>
        <w:t>Įmonė siekia ne tik daryti teigiamą poveikį, bet ir paskatinti savo klientus rinktis tvaresnius sprendimus.</w:t>
      </w:r>
    </w:p>
    <w:p w14:paraId="34B5679E" w14:textId="77777777" w:rsidR="008F003E" w:rsidRPr="00E6666A" w:rsidRDefault="008F003E" w:rsidP="008F003E">
      <w:pPr>
        <w:pStyle w:val="Sraopastraipa"/>
        <w:numPr>
          <w:ilvl w:val="0"/>
          <w:numId w:val="8"/>
        </w:numPr>
        <w:spacing w:after="0" w:line="360" w:lineRule="auto"/>
        <w:jc w:val="both"/>
        <w:rPr>
          <w:rFonts w:ascii="Times New Roman" w:hAnsi="Times New Roman" w:cs="Times New Roman"/>
          <w:sz w:val="24"/>
          <w:szCs w:val="24"/>
        </w:rPr>
      </w:pPr>
      <w:r w:rsidRPr="00E6666A">
        <w:rPr>
          <w:rFonts w:ascii="Times New Roman" w:hAnsi="Times New Roman" w:cs="Times New Roman"/>
          <w:sz w:val="24"/>
          <w:szCs w:val="24"/>
        </w:rPr>
        <w:t xml:space="preserve">Įmonė vadovaujasi savo vizija, misija, vertybėmis ir strateginiais tikslais, prisideda prie visuomenės ir aplinkos gerovės. Vykdydama veiklą ir naudodama gamtos išteklius, </w:t>
      </w:r>
      <w:r>
        <w:rPr>
          <w:rFonts w:ascii="Times New Roman" w:hAnsi="Times New Roman" w:cs="Times New Roman"/>
          <w:sz w:val="24"/>
          <w:szCs w:val="24"/>
        </w:rPr>
        <w:t>įmonė</w:t>
      </w:r>
      <w:r w:rsidRPr="00E6666A">
        <w:rPr>
          <w:rFonts w:ascii="Times New Roman" w:hAnsi="Times New Roman" w:cs="Times New Roman"/>
          <w:sz w:val="24"/>
          <w:szCs w:val="24"/>
        </w:rPr>
        <w:t xml:space="preserve">, atsižvelgdama į aplinkos išsaugojimo bei atkūrimo galimybes, siekia saugoti bei tausoti aplinką ir gamtos išteklius nuo fizinio, cheminio biologinio ar kitokio neigiamo poveikio. Prisidėdama prie tvarios aplinkos kūrimo, </w:t>
      </w:r>
      <w:r>
        <w:rPr>
          <w:rFonts w:ascii="Times New Roman" w:hAnsi="Times New Roman" w:cs="Times New Roman"/>
          <w:sz w:val="24"/>
          <w:szCs w:val="24"/>
        </w:rPr>
        <w:t>įmonė</w:t>
      </w:r>
      <w:r w:rsidRPr="00E6666A">
        <w:rPr>
          <w:rFonts w:ascii="Times New Roman" w:hAnsi="Times New Roman" w:cs="Times New Roman"/>
          <w:sz w:val="24"/>
          <w:szCs w:val="24"/>
        </w:rPr>
        <w:t xml:space="preserve"> skatina: atsakingą darbuotojų elgesį bei įsitraukimą į aplinkos apsaugos veiklą tiek darbo vietoje, tiek už jos ribų; ekologinį efektyvumą; racionalų, saikingą ir taupų vartojimą, švarios aplinkos užtikrinimą, atliekų mažinimą, atsakingą rūšiavimą ir tvarkymą. </w:t>
      </w:r>
    </w:p>
    <w:p w14:paraId="2E54E2CE" w14:textId="77777777" w:rsidR="008F003E" w:rsidRPr="00E6666A" w:rsidRDefault="008F003E" w:rsidP="008F003E">
      <w:pPr>
        <w:pStyle w:val="Sraopastraipa"/>
        <w:numPr>
          <w:ilvl w:val="0"/>
          <w:numId w:val="8"/>
        </w:numPr>
        <w:spacing w:after="0" w:line="360" w:lineRule="auto"/>
        <w:jc w:val="both"/>
        <w:rPr>
          <w:rFonts w:ascii="Times New Roman" w:hAnsi="Times New Roman" w:cs="Times New Roman"/>
          <w:sz w:val="24"/>
          <w:szCs w:val="24"/>
        </w:rPr>
      </w:pPr>
      <w:r w:rsidRPr="00E6666A">
        <w:rPr>
          <w:rFonts w:ascii="Times New Roman" w:hAnsi="Times New Roman" w:cs="Times New Roman"/>
          <w:sz w:val="24"/>
          <w:szCs w:val="24"/>
        </w:rPr>
        <w:t xml:space="preserve">Įmonė, atsižvelgdama į aplinkos apsaugos principus, palaiko aplinkai draugiškų, naujų technologijų, produktų kūrimą, siekia gyventi ekologiškai ir žaliau: nenaudojamos gamtą žalojančios priemonės, taupomas popierius, ribojamas plastiko naudojimas, vykdomos priemonės, siekiant optimizuoti mažesnį elektros suvartojimą. </w:t>
      </w:r>
    </w:p>
    <w:p w14:paraId="098DBA7A" w14:textId="77777777" w:rsidR="008F003E" w:rsidRPr="00E6666A" w:rsidRDefault="008F003E" w:rsidP="008F003E">
      <w:pPr>
        <w:pStyle w:val="Sraopastraipa"/>
        <w:numPr>
          <w:ilvl w:val="0"/>
          <w:numId w:val="8"/>
        </w:numPr>
        <w:spacing w:after="0" w:line="360" w:lineRule="auto"/>
        <w:jc w:val="both"/>
        <w:rPr>
          <w:rFonts w:ascii="Times New Roman" w:hAnsi="Times New Roman" w:cs="Times New Roman"/>
          <w:sz w:val="24"/>
          <w:szCs w:val="24"/>
        </w:rPr>
      </w:pPr>
      <w:r w:rsidRPr="00E6666A">
        <w:rPr>
          <w:rFonts w:ascii="Times New Roman" w:hAnsi="Times New Roman" w:cs="Times New Roman"/>
          <w:sz w:val="24"/>
          <w:szCs w:val="24"/>
        </w:rPr>
        <w:t>Įmonės , didžiausias šilumos energijos gamybos objektas, Raseinių miesto katilinė, biokurą naudojančiuose įrenginiuose, kurių bendroji vardinė šiluminė galia yra daugiau nei 20 MW naudoja tik tvarų biokurą.</w:t>
      </w:r>
    </w:p>
    <w:p w14:paraId="1D37924B" w14:textId="77777777" w:rsidR="008F003E" w:rsidRPr="00E6666A" w:rsidRDefault="008F003E" w:rsidP="008F003E">
      <w:pPr>
        <w:spacing w:after="0" w:line="360" w:lineRule="auto"/>
        <w:ind w:firstLine="720"/>
        <w:rPr>
          <w:rFonts w:ascii="Times New Roman" w:hAnsi="Times New Roman" w:cs="Times New Roman"/>
          <w:sz w:val="24"/>
          <w:szCs w:val="24"/>
        </w:rPr>
      </w:pPr>
      <w:r w:rsidRPr="00E6666A">
        <w:rPr>
          <w:rFonts w:ascii="Times New Roman" w:hAnsi="Times New Roman" w:cs="Times New Roman"/>
          <w:sz w:val="24"/>
          <w:szCs w:val="24"/>
        </w:rPr>
        <w:t>Biokuras yra laikomas tvariu, jei jis atitinka tvarumo kriterijus, pavyzdžiui, yra pagamintas laikantis galiojančių teisės aktų ir reglamentų dėl miškų apsaugos, biologinės įvairovės ir dirvožemio kokybės, nuimamas ir surenkamas tausojant aplinką. Biokuras neturi būti kilęs iš vietovių, turinčių didelę biologinės įvairovės vertę.</w:t>
      </w:r>
    </w:p>
    <w:p w14:paraId="77F41505" w14:textId="77777777" w:rsidR="008F003E" w:rsidRPr="00E6666A" w:rsidRDefault="008F003E" w:rsidP="008F003E">
      <w:pPr>
        <w:spacing w:after="0" w:line="360" w:lineRule="auto"/>
        <w:ind w:firstLine="720"/>
        <w:rPr>
          <w:rFonts w:ascii="Times New Roman" w:hAnsi="Times New Roman" w:cs="Times New Roman"/>
          <w:sz w:val="24"/>
          <w:szCs w:val="24"/>
        </w:rPr>
      </w:pPr>
      <w:r w:rsidRPr="00E6666A">
        <w:rPr>
          <w:rFonts w:ascii="Times New Roman" w:hAnsi="Times New Roman" w:cs="Times New Roman"/>
          <w:sz w:val="24"/>
          <w:szCs w:val="24"/>
        </w:rPr>
        <w:t>„</w:t>
      </w:r>
      <w:proofErr w:type="spellStart"/>
      <w:r w:rsidRPr="00E6666A">
        <w:rPr>
          <w:rFonts w:ascii="Times New Roman" w:hAnsi="Times New Roman" w:cs="Times New Roman"/>
          <w:sz w:val="24"/>
          <w:szCs w:val="24"/>
        </w:rPr>
        <w:t>Baltpool</w:t>
      </w:r>
      <w:proofErr w:type="spellEnd"/>
      <w:r w:rsidRPr="00E6666A">
        <w:rPr>
          <w:rFonts w:ascii="Times New Roman" w:hAnsi="Times New Roman" w:cs="Times New Roman"/>
          <w:sz w:val="24"/>
          <w:szCs w:val="24"/>
        </w:rPr>
        <w:t>“ energijos išteklių biržoje nuperkama 100 proc. viso centralizuoto šilumos tiekimo sistemose sunaudojamo biokuro.</w:t>
      </w:r>
    </w:p>
    <w:p w14:paraId="5EFE2ACC" w14:textId="77777777" w:rsidR="00DC1A31" w:rsidRPr="008A07DB" w:rsidRDefault="00DC1A31" w:rsidP="007A5619">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 savo veikloje taip pat vadovaujasi poįstatyminiais teisės aktais, taisyklėmis ir tvarkomis. Šilumos tiekimo ir vartojimo taisyklės (patvirtintos Lietuvos Respublikos energetikos ministro 2010 m. spalio 25 d. įsakymu Nr. 1-297) reglamentuoja šilumos vartotojų ir kitų šilumos ūkio subjektų bei karšto vandens vartotojų ir karšto vandens tiekėjų tarpusavio santykius, teises, pareigas ir atsakomybę, susijusius su šilumos ir karšto vandens gamyba, perdavimu, tiekimu ir </w:t>
      </w:r>
      <w:r w:rsidRPr="008A07DB">
        <w:rPr>
          <w:rFonts w:ascii="Times New Roman" w:hAnsi="Times New Roman" w:cs="Times New Roman"/>
          <w:sz w:val="24"/>
          <w:szCs w:val="24"/>
        </w:rPr>
        <w:lastRenderedPageBreak/>
        <w:t xml:space="preserve">vartojimu. Taisyklės privalomos šilumos tiekėjams, karšto vandens tiekėjams, šilumos ir karšto vandens vartotojams bei kitiems šilumos ūkio sektoriuje veikiantiems asmenims. </w:t>
      </w:r>
    </w:p>
    <w:p w14:paraId="57BCB238"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Šilumos energijos ir </w:t>
      </w:r>
      <w:proofErr w:type="spellStart"/>
      <w:r w:rsidRPr="008A07DB">
        <w:rPr>
          <w:rFonts w:ascii="Times New Roman" w:hAnsi="Times New Roman" w:cs="Times New Roman"/>
          <w:sz w:val="24"/>
          <w:szCs w:val="24"/>
        </w:rPr>
        <w:t>šilumnešio</w:t>
      </w:r>
      <w:proofErr w:type="spellEnd"/>
      <w:r w:rsidRPr="008A07DB">
        <w:rPr>
          <w:rFonts w:ascii="Times New Roman" w:hAnsi="Times New Roman" w:cs="Times New Roman"/>
          <w:sz w:val="24"/>
          <w:szCs w:val="24"/>
        </w:rPr>
        <w:t xml:space="preserve"> kiekio apskaitos taisyklės (patvirtintos Lietuvos Respublikos ūkio ministro 1999 m. gruodžio 21 d. įsakymu Nr. 424) nustato šilumos energijos ir </w:t>
      </w:r>
      <w:proofErr w:type="spellStart"/>
      <w:r w:rsidRPr="008A07DB">
        <w:rPr>
          <w:rFonts w:ascii="Times New Roman" w:hAnsi="Times New Roman" w:cs="Times New Roman"/>
          <w:sz w:val="24"/>
          <w:szCs w:val="24"/>
        </w:rPr>
        <w:t>šilumnešio</w:t>
      </w:r>
      <w:proofErr w:type="spellEnd"/>
      <w:r w:rsidRPr="008A07DB">
        <w:rPr>
          <w:rFonts w:ascii="Times New Roman" w:hAnsi="Times New Roman" w:cs="Times New Roman"/>
          <w:sz w:val="24"/>
          <w:szCs w:val="24"/>
        </w:rPr>
        <w:t xml:space="preserve"> kiekio apskaitos prietaisų įrengimo ir komercinės apskaitos tarp šilumos gamintojo, tiekėjo ir vartotojo tvarką, reikalavimus apskaitos mazge bei gyventojų butuose įrengtiems apskaitos prietaisams ir yra privalomos visiems juridiniams bei fiziniams asmenims, gaminantiems, tiekiantiems, vartojantiems centralizuotai tiekiamą šilumos energiją ir </w:t>
      </w:r>
      <w:proofErr w:type="spellStart"/>
      <w:r w:rsidRPr="008A07DB">
        <w:rPr>
          <w:rFonts w:ascii="Times New Roman" w:hAnsi="Times New Roman" w:cs="Times New Roman"/>
          <w:sz w:val="24"/>
          <w:szCs w:val="24"/>
        </w:rPr>
        <w:t>šilumnešį</w:t>
      </w:r>
      <w:proofErr w:type="spellEnd"/>
      <w:r w:rsidRPr="008A07DB">
        <w:rPr>
          <w:rFonts w:ascii="Times New Roman" w:hAnsi="Times New Roman" w:cs="Times New Roman"/>
          <w:sz w:val="24"/>
          <w:szCs w:val="24"/>
        </w:rPr>
        <w:t xml:space="preserve">, projektuojantiems, montuojantiems, eksploatuojantiems šilumos šaltinius, šilumos tinklus, šilumos punktus, apskaitos mazgus bei butuose įrengtus apskaitos prietaisus. </w:t>
      </w:r>
    </w:p>
    <w:p w14:paraId="7D0DED93"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 kaip subjektas, teikiantis šilumos gamybos ir tiekimo paslaugas, bendradarbiauja su Raseinių savivaldybe, planuodama veiklą atsižvelgia į Raseinių savivaldybės teritorijos bendrojo plano sprendinius, bei specialiojo plano sprendinius. </w:t>
      </w:r>
    </w:p>
    <w:p w14:paraId="1A601B70" w14:textId="77777777" w:rsidR="00DC1A31" w:rsidRPr="008A07DB" w:rsidRDefault="00DC1A31" w:rsidP="00DC1A31">
      <w:p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 xml:space="preserve">VERT, užtikrindama šilumos ir karšto vandens paslaugų kainodaros skaidrumą, nustato kainas ir tarifus, pagrindžiant visuomeniškai būtinomis sąnaudomis. </w:t>
      </w:r>
    </w:p>
    <w:p w14:paraId="7409550D" w14:textId="7DC0F35E"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Lietuvoje galiojanti kainodara nustato, kad į tarifus įskaičiuojami amortizaciniai atskaitymai nuo atliktų investicijų į ilgalaikį turtą už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endrovės lėšas bei pelningumo norma nuo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endrovės valdomo ir įsigyto ilgalaikio turto už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endrovės lėšas likutinės vertės. Tokiu būdu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endrovės investicijos yra padengiamos </w:t>
      </w:r>
      <w:r w:rsidR="00F2751C">
        <w:rPr>
          <w:rFonts w:ascii="Times New Roman" w:hAnsi="Times New Roman" w:cs="Times New Roman"/>
          <w:sz w:val="24"/>
          <w:szCs w:val="24"/>
        </w:rPr>
        <w:t>k</w:t>
      </w:r>
      <w:r w:rsidRPr="008A07DB">
        <w:rPr>
          <w:rFonts w:ascii="Times New Roman" w:hAnsi="Times New Roman" w:cs="Times New Roman"/>
          <w:sz w:val="24"/>
          <w:szCs w:val="24"/>
        </w:rPr>
        <w:t xml:space="preserve">lientams mokant už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endrovės suteikiamas paslaugas. Raseinių savivaldybės taryba tvirtina VERT suderintas </w:t>
      </w:r>
      <w:r w:rsidR="00F2751C">
        <w:rPr>
          <w:rFonts w:ascii="Times New Roman" w:hAnsi="Times New Roman" w:cs="Times New Roman"/>
          <w:sz w:val="24"/>
          <w:szCs w:val="24"/>
        </w:rPr>
        <w:t>b</w:t>
      </w:r>
      <w:r w:rsidRPr="008A07DB">
        <w:rPr>
          <w:rFonts w:ascii="Times New Roman" w:hAnsi="Times New Roman" w:cs="Times New Roman"/>
          <w:sz w:val="24"/>
          <w:szCs w:val="24"/>
        </w:rPr>
        <w:t xml:space="preserve">endrovės teikiamų paslaugų kainas. </w:t>
      </w:r>
    </w:p>
    <w:p w14:paraId="2510CADC" w14:textId="77777777" w:rsidR="00DC1A31" w:rsidRPr="006B5E07" w:rsidRDefault="00DC1A31" w:rsidP="006354B7">
      <w:pPr>
        <w:pStyle w:val="Antrat2"/>
        <w:rPr>
          <w:rFonts w:ascii="Times New Roman" w:hAnsi="Times New Roman" w:cs="Times New Roman"/>
          <w:color w:val="auto"/>
          <w:sz w:val="24"/>
          <w:szCs w:val="24"/>
        </w:rPr>
      </w:pPr>
      <w:bookmarkStart w:id="3" w:name="_Toc192676676"/>
      <w:r w:rsidRPr="006B5E07">
        <w:rPr>
          <w:rFonts w:ascii="Times New Roman" w:hAnsi="Times New Roman" w:cs="Times New Roman"/>
          <w:color w:val="auto"/>
          <w:sz w:val="24"/>
          <w:szCs w:val="24"/>
        </w:rPr>
        <w:t>Ekonominiai veiksniai</w:t>
      </w:r>
      <w:bookmarkEnd w:id="3"/>
    </w:p>
    <w:p w14:paraId="7C119DEC" w14:textId="0400DC10"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Bendrovės rentabilumas ir ekonominė būklė priklauso nuo VERT nustatytų ir suderintų paslaugų kainų dydžių ir Lietuvos makroekonominių rodiklių – infliacijos, BVP augimo tempų ir kitų. Europos finansinės rinkos per palūkanų normas stipriai veikia Lietuvos pinigų rinką. </w:t>
      </w:r>
      <w:r w:rsidR="002A42BB">
        <w:rPr>
          <w:rFonts w:ascii="Times New Roman" w:hAnsi="Times New Roman" w:cs="Times New Roman"/>
          <w:sz w:val="24"/>
          <w:szCs w:val="24"/>
        </w:rPr>
        <w:t>P</w:t>
      </w:r>
      <w:r w:rsidRPr="008A07DB">
        <w:rPr>
          <w:rFonts w:ascii="Times New Roman" w:hAnsi="Times New Roman" w:cs="Times New Roman"/>
          <w:sz w:val="24"/>
          <w:szCs w:val="24"/>
        </w:rPr>
        <w:t xml:space="preserve">asikeitus ekonominei situacijai dėl </w:t>
      </w:r>
      <w:r w:rsidR="009458F3">
        <w:rPr>
          <w:rFonts w:ascii="Times New Roman" w:hAnsi="Times New Roman" w:cs="Times New Roman"/>
          <w:sz w:val="24"/>
          <w:szCs w:val="24"/>
        </w:rPr>
        <w:t>karo Ukrainoje</w:t>
      </w:r>
      <w:r w:rsidRPr="008A07DB">
        <w:rPr>
          <w:rFonts w:ascii="Times New Roman" w:hAnsi="Times New Roman" w:cs="Times New Roman"/>
          <w:sz w:val="24"/>
          <w:szCs w:val="24"/>
        </w:rPr>
        <w:t xml:space="preserve">, ekonomika vis labiau jaučia </w:t>
      </w:r>
      <w:r w:rsidR="009458F3">
        <w:rPr>
          <w:rFonts w:ascii="Times New Roman" w:hAnsi="Times New Roman" w:cs="Times New Roman"/>
          <w:sz w:val="24"/>
          <w:szCs w:val="24"/>
        </w:rPr>
        <w:t xml:space="preserve">karo </w:t>
      </w:r>
      <w:r w:rsidRPr="008A07DB">
        <w:rPr>
          <w:rFonts w:ascii="Times New Roman" w:hAnsi="Times New Roman" w:cs="Times New Roman"/>
          <w:sz w:val="24"/>
          <w:szCs w:val="24"/>
        </w:rPr>
        <w:t>pasekmes. Tampa aišku, kad Lietuvos ekonomika taip pat neišveng</w:t>
      </w:r>
      <w:r w:rsidR="009D06CB">
        <w:rPr>
          <w:rFonts w:ascii="Times New Roman" w:hAnsi="Times New Roman" w:cs="Times New Roman"/>
          <w:sz w:val="24"/>
          <w:szCs w:val="24"/>
        </w:rPr>
        <w:t>ė</w:t>
      </w:r>
      <w:r w:rsidRPr="008A07DB">
        <w:rPr>
          <w:rFonts w:ascii="Times New Roman" w:hAnsi="Times New Roman" w:cs="Times New Roman"/>
          <w:sz w:val="24"/>
          <w:szCs w:val="24"/>
        </w:rPr>
        <w:t xml:space="preserve"> sukrėtimo, tačiau jo galimam dydžiui ir trukmei šiandien būdingas itin didelis neapibrėžtumas. </w:t>
      </w:r>
    </w:p>
    <w:p w14:paraId="4AE4727A" w14:textId="7485C9C0" w:rsidR="00DC1A31" w:rsidRPr="008A07DB" w:rsidRDefault="00DC1A31" w:rsidP="002C7BFC">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Bendrovės veiklai daro įtaką </w:t>
      </w:r>
      <w:r w:rsidR="00F2751C">
        <w:rPr>
          <w:rFonts w:ascii="Times New Roman" w:hAnsi="Times New Roman" w:cs="Times New Roman"/>
          <w:sz w:val="24"/>
          <w:szCs w:val="24"/>
        </w:rPr>
        <w:t>k</w:t>
      </w:r>
      <w:r w:rsidRPr="008A07DB">
        <w:rPr>
          <w:rFonts w:ascii="Times New Roman" w:hAnsi="Times New Roman" w:cs="Times New Roman"/>
          <w:sz w:val="24"/>
          <w:szCs w:val="24"/>
        </w:rPr>
        <w:t xml:space="preserve">lientų mokumas, energijos išteklių kainų svyravimai. </w:t>
      </w:r>
    </w:p>
    <w:p w14:paraId="38F295E9" w14:textId="353E231A" w:rsidR="009458F3" w:rsidRPr="00D64E4D" w:rsidRDefault="009458F3" w:rsidP="009458F3">
      <w:pPr>
        <w:spacing w:after="0" w:line="360" w:lineRule="auto"/>
        <w:ind w:firstLine="720"/>
        <w:jc w:val="both"/>
        <w:rPr>
          <w:rFonts w:ascii="Times New Roman" w:hAnsi="Times New Roman"/>
          <w:sz w:val="24"/>
          <w:szCs w:val="24"/>
        </w:rPr>
      </w:pPr>
      <w:r w:rsidRPr="00D64E4D">
        <w:rPr>
          <w:rFonts w:ascii="Times New Roman" w:hAnsi="Times New Roman"/>
          <w:sz w:val="24"/>
          <w:szCs w:val="24"/>
        </w:rPr>
        <w:t>Bendrovės visos patirtos 20</w:t>
      </w:r>
      <w:r>
        <w:rPr>
          <w:rFonts w:ascii="Times New Roman" w:hAnsi="Times New Roman"/>
          <w:sz w:val="24"/>
          <w:szCs w:val="24"/>
        </w:rPr>
        <w:t>2</w:t>
      </w:r>
      <w:r w:rsidR="009D06CB">
        <w:rPr>
          <w:rFonts w:ascii="Times New Roman" w:hAnsi="Times New Roman"/>
          <w:sz w:val="24"/>
          <w:szCs w:val="24"/>
        </w:rPr>
        <w:t>4</w:t>
      </w:r>
      <w:r w:rsidRPr="00D64E4D">
        <w:rPr>
          <w:rFonts w:ascii="Times New Roman" w:hAnsi="Times New Roman"/>
          <w:sz w:val="24"/>
          <w:szCs w:val="24"/>
        </w:rPr>
        <w:t xml:space="preserve"> m. sąnaudos, palyginus su 20</w:t>
      </w:r>
      <w:r>
        <w:rPr>
          <w:rFonts w:ascii="Times New Roman" w:hAnsi="Times New Roman"/>
          <w:sz w:val="24"/>
          <w:szCs w:val="24"/>
        </w:rPr>
        <w:t>2</w:t>
      </w:r>
      <w:r w:rsidR="009D06CB">
        <w:rPr>
          <w:rFonts w:ascii="Times New Roman" w:hAnsi="Times New Roman"/>
          <w:sz w:val="24"/>
          <w:szCs w:val="24"/>
        </w:rPr>
        <w:t>3</w:t>
      </w:r>
      <w:r w:rsidRPr="00D64E4D">
        <w:rPr>
          <w:rFonts w:ascii="Times New Roman" w:hAnsi="Times New Roman"/>
          <w:sz w:val="24"/>
          <w:szCs w:val="24"/>
        </w:rPr>
        <w:t xml:space="preserve"> m., </w:t>
      </w:r>
      <w:r w:rsidR="009D06CB">
        <w:rPr>
          <w:rFonts w:ascii="Times New Roman" w:hAnsi="Times New Roman"/>
          <w:sz w:val="24"/>
          <w:szCs w:val="24"/>
        </w:rPr>
        <w:t>sumažėjo</w:t>
      </w:r>
      <w:r w:rsidRPr="00D64E4D">
        <w:rPr>
          <w:rFonts w:ascii="Times New Roman" w:hAnsi="Times New Roman"/>
          <w:sz w:val="24"/>
          <w:szCs w:val="24"/>
        </w:rPr>
        <w:t xml:space="preserve"> </w:t>
      </w:r>
      <w:r w:rsidR="009D06CB">
        <w:rPr>
          <w:rFonts w:ascii="Times New Roman" w:hAnsi="Times New Roman"/>
          <w:sz w:val="24"/>
          <w:szCs w:val="24"/>
        </w:rPr>
        <w:t>3,7</w:t>
      </w:r>
      <w:r w:rsidRPr="00D64E4D">
        <w:rPr>
          <w:rFonts w:ascii="Times New Roman" w:hAnsi="Times New Roman"/>
          <w:sz w:val="24"/>
          <w:szCs w:val="24"/>
        </w:rPr>
        <w:t xml:space="preserve"> proc. (</w:t>
      </w:r>
      <w:r w:rsidR="009D06CB">
        <w:rPr>
          <w:rFonts w:ascii="Times New Roman" w:hAnsi="Times New Roman"/>
          <w:sz w:val="24"/>
          <w:szCs w:val="24"/>
        </w:rPr>
        <w:t>132</w:t>
      </w:r>
      <w:r w:rsidRPr="00D64E4D">
        <w:rPr>
          <w:rFonts w:ascii="Times New Roman" w:hAnsi="Times New Roman"/>
          <w:sz w:val="24"/>
          <w:szCs w:val="24"/>
        </w:rPr>
        <w:t xml:space="preserve"> tūkst. Eur). </w:t>
      </w:r>
    </w:p>
    <w:p w14:paraId="3F0D6768" w14:textId="483E5044"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 stengiasi pritraukti investicijų, finansuojamų iš ES fondų, kad </w:t>
      </w:r>
      <w:r w:rsidR="005927A5">
        <w:rPr>
          <w:rFonts w:ascii="Times New Roman" w:hAnsi="Times New Roman" w:cs="Times New Roman"/>
          <w:sz w:val="24"/>
          <w:szCs w:val="24"/>
        </w:rPr>
        <w:t>b</w:t>
      </w:r>
      <w:r w:rsidRPr="008A07DB">
        <w:rPr>
          <w:rFonts w:ascii="Times New Roman" w:hAnsi="Times New Roman" w:cs="Times New Roman"/>
          <w:sz w:val="24"/>
          <w:szCs w:val="24"/>
        </w:rPr>
        <w:t xml:space="preserve">endrovės prižiūrimas šilumos ūkis būtų modernizuojamas, diegiamos šiuolaikinės technologijos. </w:t>
      </w:r>
    </w:p>
    <w:p w14:paraId="69AC9827" w14:textId="48AE3B7C"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lastRenderedPageBreak/>
        <w:t xml:space="preserve">Bendrovės veiklai įtakos turi neigiamos ekonominės pasekmės, didėja įsiskolinimai, uždaromos verslo </w:t>
      </w:r>
      <w:r w:rsidR="005927A5">
        <w:rPr>
          <w:rFonts w:ascii="Times New Roman" w:hAnsi="Times New Roman" w:cs="Times New Roman"/>
          <w:sz w:val="24"/>
          <w:szCs w:val="24"/>
        </w:rPr>
        <w:t>b</w:t>
      </w:r>
      <w:r w:rsidRPr="008A07DB">
        <w:rPr>
          <w:rFonts w:ascii="Times New Roman" w:hAnsi="Times New Roman" w:cs="Times New Roman"/>
          <w:sz w:val="24"/>
          <w:szCs w:val="24"/>
        </w:rPr>
        <w:t xml:space="preserve">endrovės, vangiai besisteigia naujos smulkaus ir vidutinio verslo įmonės. </w:t>
      </w:r>
    </w:p>
    <w:p w14:paraId="1D55F061" w14:textId="77777777" w:rsidR="00DC1A31" w:rsidRPr="006B5E07" w:rsidRDefault="00DC1A31" w:rsidP="006354B7">
      <w:pPr>
        <w:pStyle w:val="Antrat2"/>
        <w:rPr>
          <w:rFonts w:ascii="Times New Roman" w:hAnsi="Times New Roman" w:cs="Times New Roman"/>
          <w:color w:val="auto"/>
          <w:sz w:val="24"/>
          <w:szCs w:val="24"/>
        </w:rPr>
      </w:pPr>
      <w:bookmarkStart w:id="4" w:name="_Toc192676677"/>
      <w:r w:rsidRPr="006B5E07">
        <w:rPr>
          <w:rFonts w:ascii="Times New Roman" w:hAnsi="Times New Roman" w:cs="Times New Roman"/>
          <w:color w:val="auto"/>
          <w:sz w:val="24"/>
          <w:szCs w:val="24"/>
        </w:rPr>
        <w:t>Socialiniai veiksniai</w:t>
      </w:r>
      <w:bookmarkEnd w:id="4"/>
    </w:p>
    <w:p w14:paraId="04F383CC"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Sąlyginai lėtai auganti šalies gyventojų perkamoji galia lemia, kad išlaidos energetiniams resursams sudaro labai reikšmingą dalį didžiosios dalies šalies gyventojų išlaidų. </w:t>
      </w:r>
    </w:p>
    <w:p w14:paraId="0D13D253" w14:textId="58C47912"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Klientams </w:t>
      </w:r>
      <w:r w:rsidR="005927A5">
        <w:rPr>
          <w:rFonts w:ascii="Times New Roman" w:hAnsi="Times New Roman" w:cs="Times New Roman"/>
          <w:sz w:val="24"/>
          <w:szCs w:val="24"/>
        </w:rPr>
        <w:t>b</w:t>
      </w:r>
      <w:r w:rsidRPr="008A07DB">
        <w:rPr>
          <w:rFonts w:ascii="Times New Roman" w:hAnsi="Times New Roman" w:cs="Times New Roman"/>
          <w:sz w:val="24"/>
          <w:szCs w:val="24"/>
        </w:rPr>
        <w:t xml:space="preserve">endrovė taiko su VERT suderintas kainas. Nuo VERT nustatytų normatyvų, patvirtintų kainų ir tarifų dydžio tiesiogiai priklauso gyventojų mokamų mokesčių už </w:t>
      </w:r>
      <w:r w:rsidR="005927A5">
        <w:rPr>
          <w:rFonts w:ascii="Times New Roman" w:hAnsi="Times New Roman" w:cs="Times New Roman"/>
          <w:sz w:val="24"/>
          <w:szCs w:val="24"/>
        </w:rPr>
        <w:t>b</w:t>
      </w:r>
      <w:r w:rsidRPr="008A07DB">
        <w:rPr>
          <w:rFonts w:ascii="Times New Roman" w:hAnsi="Times New Roman" w:cs="Times New Roman"/>
          <w:sz w:val="24"/>
          <w:szCs w:val="24"/>
        </w:rPr>
        <w:t>endrovės paslaugas dydis. Pažymėtina, kad dėl politinių ir ekonominių veiksnių, didėjant energetikos išteklių kainoms,</w:t>
      </w:r>
      <w:r w:rsidR="00600C21">
        <w:rPr>
          <w:rFonts w:ascii="Times New Roman" w:hAnsi="Times New Roman" w:cs="Times New Roman"/>
          <w:sz w:val="24"/>
          <w:szCs w:val="24"/>
        </w:rPr>
        <w:t xml:space="preserve"> didėjant darbo užmokesčiui,</w:t>
      </w:r>
      <w:r w:rsidRPr="008A07DB">
        <w:rPr>
          <w:rFonts w:ascii="Times New Roman" w:hAnsi="Times New Roman" w:cs="Times New Roman"/>
          <w:sz w:val="24"/>
          <w:szCs w:val="24"/>
        </w:rPr>
        <w:t xml:space="preserve"> po kurio laiko neišvengiamai didėja ir </w:t>
      </w:r>
      <w:r w:rsidR="005927A5">
        <w:rPr>
          <w:rFonts w:ascii="Times New Roman" w:hAnsi="Times New Roman" w:cs="Times New Roman"/>
          <w:sz w:val="24"/>
          <w:szCs w:val="24"/>
        </w:rPr>
        <w:t>b</w:t>
      </w:r>
      <w:r w:rsidRPr="008A07DB">
        <w:rPr>
          <w:rFonts w:ascii="Times New Roman" w:hAnsi="Times New Roman" w:cs="Times New Roman"/>
          <w:sz w:val="24"/>
          <w:szCs w:val="24"/>
        </w:rPr>
        <w:t xml:space="preserve">endrovės teikiamų paslaugų tarifai. </w:t>
      </w:r>
    </w:p>
    <w:p w14:paraId="4282D1A0" w14:textId="77777777" w:rsidR="00DC1A31" w:rsidRPr="006B5E07" w:rsidRDefault="00DC1A31" w:rsidP="006354B7">
      <w:pPr>
        <w:pStyle w:val="Antrat2"/>
        <w:rPr>
          <w:rFonts w:ascii="Times New Roman" w:hAnsi="Times New Roman" w:cs="Times New Roman"/>
          <w:color w:val="auto"/>
          <w:sz w:val="24"/>
          <w:szCs w:val="24"/>
        </w:rPr>
      </w:pPr>
      <w:bookmarkStart w:id="5" w:name="_Toc192676678"/>
      <w:r w:rsidRPr="006B5E07">
        <w:rPr>
          <w:rFonts w:ascii="Times New Roman" w:hAnsi="Times New Roman" w:cs="Times New Roman"/>
          <w:color w:val="auto"/>
          <w:sz w:val="24"/>
          <w:szCs w:val="24"/>
        </w:rPr>
        <w:t>Technologiniai veiksniai</w:t>
      </w:r>
      <w:bookmarkEnd w:id="5"/>
    </w:p>
    <w:p w14:paraId="2FB0CEC1" w14:textId="1FF2FF1D"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Valstybė skatina didinti ilgalaikes investicijas, skirtas technologiniam atsinaujinimui ir naujų gamybos pajėgumų vystymui. Bendrovė nuolat diegia moderniausias technologijas į savo eksploatuojamą ūkį. Šiais laikais klientas yra reiklus, mokėdamas už paslaugą jis nori ir kokybiško produkto, todėl </w:t>
      </w:r>
      <w:r w:rsidR="005927A5">
        <w:rPr>
          <w:rFonts w:ascii="Times New Roman" w:hAnsi="Times New Roman" w:cs="Times New Roman"/>
          <w:sz w:val="24"/>
          <w:szCs w:val="24"/>
        </w:rPr>
        <w:t>b</w:t>
      </w:r>
      <w:r w:rsidRPr="008A07DB">
        <w:rPr>
          <w:rFonts w:ascii="Times New Roman" w:hAnsi="Times New Roman" w:cs="Times New Roman"/>
          <w:sz w:val="24"/>
          <w:szCs w:val="24"/>
        </w:rPr>
        <w:t xml:space="preserve">endrovė, siekdama nustatytų tikslų, investuoja į naujas technologijas, kurios strategijos įgyvendinimo laikotarpiu suteiks </w:t>
      </w:r>
      <w:r w:rsidR="005927A5">
        <w:rPr>
          <w:rFonts w:ascii="Times New Roman" w:hAnsi="Times New Roman" w:cs="Times New Roman"/>
          <w:sz w:val="24"/>
          <w:szCs w:val="24"/>
        </w:rPr>
        <w:t>b</w:t>
      </w:r>
      <w:r w:rsidRPr="008A07DB">
        <w:rPr>
          <w:rFonts w:ascii="Times New Roman" w:hAnsi="Times New Roman" w:cs="Times New Roman"/>
          <w:sz w:val="24"/>
          <w:szCs w:val="24"/>
        </w:rPr>
        <w:t xml:space="preserve">endrovei galimybes mažinti sąnaudas ir atitinkamai teikiamų paslaugų kainas. </w:t>
      </w:r>
    </w:p>
    <w:p w14:paraId="2CF87D9C"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Technologinių pokyčių dėka nuolat gerinamas klientų aptarnavimas. </w:t>
      </w:r>
    </w:p>
    <w:p w14:paraId="477E1147" w14:textId="77777777" w:rsidR="00D55E1F"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 nuolat seka ir tobulina savo veiklą, nes svarbiausia yra užsitikrinti aukštą įvertinimą ir </w:t>
      </w:r>
      <w:r w:rsidR="005927A5">
        <w:rPr>
          <w:rFonts w:ascii="Times New Roman" w:hAnsi="Times New Roman" w:cs="Times New Roman"/>
          <w:sz w:val="24"/>
          <w:szCs w:val="24"/>
        </w:rPr>
        <w:t>k</w:t>
      </w:r>
      <w:r w:rsidRPr="008A07DB">
        <w:rPr>
          <w:rFonts w:ascii="Times New Roman" w:hAnsi="Times New Roman" w:cs="Times New Roman"/>
          <w:sz w:val="24"/>
          <w:szCs w:val="24"/>
        </w:rPr>
        <w:t xml:space="preserve">lientų pasitikėjimą. </w:t>
      </w:r>
    </w:p>
    <w:p w14:paraId="59D09DBB" w14:textId="1A4E4371" w:rsidR="00DC1A31" w:rsidRPr="008A07DB" w:rsidRDefault="00DC1A31" w:rsidP="00DC1A31">
      <w:pPr>
        <w:spacing w:after="0" w:line="360" w:lineRule="auto"/>
        <w:ind w:firstLine="720"/>
        <w:jc w:val="both"/>
        <w:rPr>
          <w:rFonts w:ascii="Times New Roman" w:hAnsi="Times New Roman" w:cs="Times New Roman"/>
          <w:sz w:val="24"/>
          <w:szCs w:val="24"/>
        </w:rPr>
      </w:pPr>
      <w:r w:rsidRPr="005F2EA8">
        <w:rPr>
          <w:rFonts w:ascii="Times New Roman" w:hAnsi="Times New Roman" w:cs="Times New Roman"/>
          <w:sz w:val="24"/>
          <w:szCs w:val="24"/>
        </w:rPr>
        <w:t>Naujųjų technologijų diegimas šilumos sektoriuje, tokių kaip atviros šildymo sistemos pertvarkymas į uždarą, mažina šilumos suvartojimą (automatizuotu būdu reguliuojant tiekiamos šilumos kiekį).</w:t>
      </w:r>
      <w:r w:rsidRPr="008A07DB">
        <w:rPr>
          <w:rFonts w:ascii="Times New Roman" w:hAnsi="Times New Roman" w:cs="Times New Roman"/>
          <w:sz w:val="24"/>
          <w:szCs w:val="24"/>
        </w:rPr>
        <w:t xml:space="preserve"> </w:t>
      </w:r>
    </w:p>
    <w:p w14:paraId="3340053F"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Didžiulę įtaką daro daugiabučių gyvenamųjų namų renovavimas – šilumos vartojimas apšiltintuose pastatuose mažėja. </w:t>
      </w:r>
    </w:p>
    <w:p w14:paraId="3A161475" w14:textId="1C8DAD0F" w:rsidR="00DC1A31" w:rsidRDefault="00DC1A31" w:rsidP="001A65DB">
      <w:pPr>
        <w:pStyle w:val="Antrat1"/>
        <w:spacing w:before="200"/>
        <w:rPr>
          <w:rFonts w:ascii="Times New Roman" w:hAnsi="Times New Roman" w:cs="Times New Roman"/>
          <w:color w:val="auto"/>
          <w:sz w:val="24"/>
          <w:szCs w:val="24"/>
        </w:rPr>
      </w:pPr>
      <w:bookmarkStart w:id="6" w:name="_Toc192676679"/>
      <w:r w:rsidRPr="00AB2B87">
        <w:rPr>
          <w:rFonts w:ascii="Times New Roman" w:hAnsi="Times New Roman" w:cs="Times New Roman"/>
          <w:color w:val="auto"/>
          <w:sz w:val="24"/>
          <w:szCs w:val="24"/>
        </w:rPr>
        <w:t>Vidinės aplinkos analizė</w:t>
      </w:r>
      <w:bookmarkEnd w:id="6"/>
    </w:p>
    <w:p w14:paraId="0234CAE1" w14:textId="47418DE5" w:rsidR="00AB2B87" w:rsidRDefault="00AB2B87" w:rsidP="00590C56">
      <w:pPr>
        <w:spacing w:after="0" w:line="360" w:lineRule="auto"/>
        <w:ind w:firstLine="720"/>
        <w:jc w:val="both"/>
        <w:rPr>
          <w:rFonts w:ascii="Times New Roman" w:hAnsi="Times New Roman" w:cs="Times New Roman"/>
          <w:sz w:val="24"/>
          <w:szCs w:val="24"/>
        </w:rPr>
      </w:pPr>
      <w:r w:rsidRPr="00AB2B87">
        <w:rPr>
          <w:rFonts w:ascii="Times New Roman" w:hAnsi="Times New Roman" w:cs="Times New Roman"/>
          <w:sz w:val="24"/>
          <w:szCs w:val="24"/>
        </w:rPr>
        <w:t>Vidinė aplinka</w:t>
      </w:r>
      <w:r w:rsidR="00050E19">
        <w:rPr>
          <w:rFonts w:ascii="Times New Roman" w:hAnsi="Times New Roman" w:cs="Times New Roman"/>
          <w:sz w:val="24"/>
          <w:szCs w:val="24"/>
        </w:rPr>
        <w:t xml:space="preserve"> </w:t>
      </w:r>
      <w:r w:rsidRPr="00AB2B87">
        <w:rPr>
          <w:rFonts w:ascii="Times New Roman" w:hAnsi="Times New Roman" w:cs="Times New Roman"/>
          <w:sz w:val="24"/>
          <w:szCs w:val="24"/>
        </w:rPr>
        <w:t xml:space="preserve">- tai struktūra, personalas, finansai, materialus turtas ir komunikacijos sistema. Nuo jų sugebėjimo dirbti kartu siekiant tikslo priklauso </w:t>
      </w:r>
      <w:r w:rsidR="005927A5">
        <w:rPr>
          <w:rFonts w:ascii="Times New Roman" w:hAnsi="Times New Roman" w:cs="Times New Roman"/>
          <w:sz w:val="24"/>
          <w:szCs w:val="24"/>
        </w:rPr>
        <w:t>b</w:t>
      </w:r>
      <w:r w:rsidRPr="00AB2B87">
        <w:rPr>
          <w:rFonts w:ascii="Times New Roman" w:hAnsi="Times New Roman" w:cs="Times New Roman"/>
          <w:sz w:val="24"/>
          <w:szCs w:val="24"/>
        </w:rPr>
        <w:t xml:space="preserve">endrovės sėkmė. Vidinių veiksmų analizė atliekama tam, kad išryškinti </w:t>
      </w:r>
      <w:r w:rsidR="005927A5">
        <w:rPr>
          <w:rFonts w:ascii="Times New Roman" w:hAnsi="Times New Roman" w:cs="Times New Roman"/>
          <w:sz w:val="24"/>
          <w:szCs w:val="24"/>
        </w:rPr>
        <w:t>b</w:t>
      </w:r>
      <w:r w:rsidRPr="00AB2B87">
        <w:rPr>
          <w:rFonts w:ascii="Times New Roman" w:hAnsi="Times New Roman" w:cs="Times New Roman"/>
          <w:sz w:val="24"/>
          <w:szCs w:val="24"/>
        </w:rPr>
        <w:t xml:space="preserve">endrovės stipriąsias ir silpnąsias puses. Analizuojant vidinę aplinką reikia žinoti </w:t>
      </w:r>
      <w:r w:rsidR="005927A5">
        <w:rPr>
          <w:rFonts w:ascii="Times New Roman" w:hAnsi="Times New Roman" w:cs="Times New Roman"/>
          <w:sz w:val="24"/>
          <w:szCs w:val="24"/>
        </w:rPr>
        <w:t>b</w:t>
      </w:r>
      <w:r w:rsidRPr="00AB2B87">
        <w:rPr>
          <w:rFonts w:ascii="Times New Roman" w:hAnsi="Times New Roman" w:cs="Times New Roman"/>
          <w:sz w:val="24"/>
          <w:szCs w:val="24"/>
        </w:rPr>
        <w:t xml:space="preserve">endrovės organizacinę struktūrą, pagrindines veiklos sritis, finansinę padėtį, personalo sudėtį ir daugelį kitų faktorių, kurie lemia sėkmingą </w:t>
      </w:r>
      <w:r w:rsidR="005927A5">
        <w:rPr>
          <w:rFonts w:ascii="Times New Roman" w:hAnsi="Times New Roman" w:cs="Times New Roman"/>
          <w:sz w:val="24"/>
          <w:szCs w:val="24"/>
        </w:rPr>
        <w:t>b</w:t>
      </w:r>
      <w:r w:rsidRPr="00AB2B87">
        <w:rPr>
          <w:rFonts w:ascii="Times New Roman" w:hAnsi="Times New Roman" w:cs="Times New Roman"/>
          <w:sz w:val="24"/>
          <w:szCs w:val="24"/>
        </w:rPr>
        <w:t xml:space="preserve">endrovės veiklą. </w:t>
      </w:r>
    </w:p>
    <w:p w14:paraId="77F8A7FF" w14:textId="73DCAEB6" w:rsidR="00F0353B" w:rsidRPr="00FF6AFF" w:rsidRDefault="00F0353B" w:rsidP="00590C56">
      <w:pPr>
        <w:pStyle w:val="BodyText2"/>
        <w:shd w:val="clear" w:color="auto" w:fill="auto"/>
        <w:spacing w:after="0" w:line="360" w:lineRule="auto"/>
        <w:ind w:left="80" w:right="40" w:firstLine="800"/>
        <w:rPr>
          <w:sz w:val="24"/>
          <w:szCs w:val="24"/>
          <w:lang w:val="lt-LT"/>
        </w:rPr>
      </w:pPr>
      <w:r w:rsidRPr="00590C56">
        <w:rPr>
          <w:sz w:val="24"/>
          <w:szCs w:val="24"/>
          <w:lang w:val="lt-LT"/>
        </w:rPr>
        <w:t>Remiantis išorinės ir vidinės aplinkos analize, nustatytos stipriosios ir silpnosios UAB „</w:t>
      </w:r>
      <w:r w:rsidR="00FF6AFF">
        <w:rPr>
          <w:sz w:val="24"/>
          <w:szCs w:val="24"/>
          <w:lang w:val="lt-LT"/>
        </w:rPr>
        <w:t>Raseinių šilumos tinklai</w:t>
      </w:r>
      <w:r w:rsidRPr="00590C56">
        <w:rPr>
          <w:sz w:val="24"/>
          <w:szCs w:val="24"/>
          <w:lang w:val="lt-LT"/>
        </w:rPr>
        <w:t xml:space="preserve">“ veiklos sritys, galinčios įtakoti bendrovės veiklą. </w:t>
      </w:r>
    </w:p>
    <w:p w14:paraId="133970CC" w14:textId="1211AEAD" w:rsidR="00590C56" w:rsidRPr="001A65DB" w:rsidRDefault="00590C56" w:rsidP="001A65DB">
      <w:pPr>
        <w:pStyle w:val="Antrat1"/>
        <w:spacing w:before="200"/>
        <w:rPr>
          <w:rFonts w:ascii="Times New Roman" w:hAnsi="Times New Roman" w:cs="Times New Roman"/>
          <w:color w:val="auto"/>
          <w:sz w:val="24"/>
          <w:szCs w:val="24"/>
        </w:rPr>
      </w:pPr>
      <w:bookmarkStart w:id="7" w:name="_Toc192676680"/>
      <w:r w:rsidRPr="001A65DB">
        <w:rPr>
          <w:rFonts w:ascii="Times New Roman" w:hAnsi="Times New Roman" w:cs="Times New Roman"/>
          <w:color w:val="auto"/>
          <w:sz w:val="24"/>
          <w:szCs w:val="24"/>
        </w:rPr>
        <w:lastRenderedPageBreak/>
        <w:t>UAB „</w:t>
      </w:r>
      <w:r w:rsidR="00FF6AFF" w:rsidRPr="001A65DB">
        <w:rPr>
          <w:rFonts w:ascii="Times New Roman" w:hAnsi="Times New Roman" w:cs="Times New Roman"/>
          <w:color w:val="auto"/>
          <w:sz w:val="24"/>
          <w:szCs w:val="24"/>
        </w:rPr>
        <w:t>Raseinių šilumos tinklai</w:t>
      </w:r>
      <w:r w:rsidRPr="001A65DB">
        <w:rPr>
          <w:rFonts w:ascii="Times New Roman" w:hAnsi="Times New Roman" w:cs="Times New Roman"/>
          <w:color w:val="auto"/>
          <w:sz w:val="24"/>
          <w:szCs w:val="24"/>
        </w:rPr>
        <w:t xml:space="preserve">“ </w:t>
      </w:r>
      <w:r w:rsidR="00AB537A" w:rsidRPr="001A65DB">
        <w:rPr>
          <w:rFonts w:ascii="Times New Roman" w:hAnsi="Times New Roman" w:cs="Times New Roman"/>
          <w:color w:val="auto"/>
          <w:sz w:val="24"/>
          <w:szCs w:val="24"/>
        </w:rPr>
        <w:t>stiprybių, silpnybių</w:t>
      </w:r>
      <w:r w:rsidR="007A5619" w:rsidRPr="001A65DB">
        <w:rPr>
          <w:rFonts w:ascii="Times New Roman" w:hAnsi="Times New Roman" w:cs="Times New Roman"/>
          <w:color w:val="auto"/>
          <w:sz w:val="24"/>
          <w:szCs w:val="24"/>
        </w:rPr>
        <w:t xml:space="preserve"> analizė</w:t>
      </w:r>
      <w:bookmarkEnd w:id="7"/>
    </w:p>
    <w:tbl>
      <w:tblPr>
        <w:tblStyle w:val="Lentelstinklelis"/>
        <w:tblW w:w="0" w:type="auto"/>
        <w:tblLook w:val="04A0" w:firstRow="1" w:lastRow="0" w:firstColumn="1" w:lastColumn="0" w:noHBand="0" w:noVBand="1"/>
      </w:tblPr>
      <w:tblGrid>
        <w:gridCol w:w="9629"/>
      </w:tblGrid>
      <w:tr w:rsidR="00590C56" w14:paraId="6E31A222" w14:textId="77777777" w:rsidTr="00590C56">
        <w:tc>
          <w:tcPr>
            <w:tcW w:w="9855" w:type="dxa"/>
          </w:tcPr>
          <w:p w14:paraId="1E062E79" w14:textId="4AB658B1" w:rsidR="00590C56" w:rsidRPr="00C93C16" w:rsidRDefault="00590C56" w:rsidP="00C93C16">
            <w:pPr>
              <w:pStyle w:val="BodyText2"/>
              <w:spacing w:after="0" w:line="360" w:lineRule="auto"/>
              <w:ind w:right="40"/>
              <w:jc w:val="center"/>
              <w:rPr>
                <w:b/>
                <w:sz w:val="24"/>
                <w:szCs w:val="24"/>
              </w:rPr>
            </w:pPr>
            <w:r w:rsidRPr="00C93C16">
              <w:rPr>
                <w:b/>
                <w:sz w:val="24"/>
                <w:szCs w:val="24"/>
              </w:rPr>
              <w:t>STIPRYBĖS</w:t>
            </w:r>
          </w:p>
        </w:tc>
      </w:tr>
      <w:tr w:rsidR="00C93C16" w14:paraId="4E089DE2" w14:textId="77777777" w:rsidTr="00FF6AFF">
        <w:trPr>
          <w:trHeight w:val="283"/>
        </w:trPr>
        <w:tc>
          <w:tcPr>
            <w:tcW w:w="9855" w:type="dxa"/>
          </w:tcPr>
          <w:p w14:paraId="73D85A2E" w14:textId="3B9DB4A7" w:rsidR="00C93C16" w:rsidRPr="00C93C16" w:rsidRDefault="00C93C16" w:rsidP="00C93C16">
            <w:pPr>
              <w:pStyle w:val="BodyText2"/>
              <w:spacing w:after="0" w:line="360" w:lineRule="auto"/>
              <w:ind w:right="40"/>
              <w:jc w:val="center"/>
              <w:rPr>
                <w:b/>
                <w:sz w:val="24"/>
                <w:szCs w:val="24"/>
              </w:rPr>
            </w:pPr>
            <w:proofErr w:type="spellStart"/>
            <w:r w:rsidRPr="00C93C16">
              <w:rPr>
                <w:b/>
                <w:sz w:val="24"/>
                <w:szCs w:val="24"/>
              </w:rPr>
              <w:t>Bendrieji</w:t>
            </w:r>
            <w:proofErr w:type="spellEnd"/>
            <w:r w:rsidRPr="00C93C16">
              <w:rPr>
                <w:b/>
                <w:sz w:val="24"/>
                <w:szCs w:val="24"/>
              </w:rPr>
              <w:t xml:space="preserve"> </w:t>
            </w:r>
            <w:proofErr w:type="spellStart"/>
            <w:r w:rsidRPr="00C93C16">
              <w:rPr>
                <w:b/>
                <w:sz w:val="24"/>
                <w:szCs w:val="24"/>
              </w:rPr>
              <w:t>ekonominiai</w:t>
            </w:r>
            <w:proofErr w:type="spellEnd"/>
            <w:r w:rsidRPr="00C93C16">
              <w:rPr>
                <w:b/>
                <w:sz w:val="24"/>
                <w:szCs w:val="24"/>
              </w:rPr>
              <w:t xml:space="preserve"> </w:t>
            </w:r>
            <w:proofErr w:type="spellStart"/>
            <w:r w:rsidRPr="00C93C16">
              <w:rPr>
                <w:b/>
                <w:sz w:val="24"/>
                <w:szCs w:val="24"/>
              </w:rPr>
              <w:t>rodikliai</w:t>
            </w:r>
            <w:proofErr w:type="spellEnd"/>
          </w:p>
        </w:tc>
      </w:tr>
      <w:tr w:rsidR="00590C56" w14:paraId="26D44EF9" w14:textId="77777777" w:rsidTr="00590C56">
        <w:tc>
          <w:tcPr>
            <w:tcW w:w="9855" w:type="dxa"/>
          </w:tcPr>
          <w:p w14:paraId="0125EBD1" w14:textId="55633D6D" w:rsidR="00590C56" w:rsidRPr="00590C56" w:rsidRDefault="00590C56" w:rsidP="00590C56">
            <w:pPr>
              <w:pStyle w:val="BodyText2"/>
              <w:shd w:val="clear" w:color="auto" w:fill="auto"/>
              <w:spacing w:after="0" w:line="360" w:lineRule="auto"/>
              <w:ind w:right="40"/>
              <w:rPr>
                <w:sz w:val="24"/>
                <w:szCs w:val="24"/>
                <w:lang w:val="lt-LT"/>
              </w:rPr>
            </w:pPr>
            <w:r w:rsidRPr="00590C56">
              <w:rPr>
                <w:sz w:val="24"/>
                <w:szCs w:val="24"/>
                <w:lang w:val="lt-LT"/>
              </w:rPr>
              <w:t>Sąlyginai bendrovės veiklos stabilumą leidžia užtikrinti tai, kad bendrovės veikla yra griežtai reguliuojama atitinkamų valstybės ir savivaldybės</w:t>
            </w:r>
            <w:r w:rsidR="00AB537A">
              <w:rPr>
                <w:sz w:val="24"/>
                <w:szCs w:val="24"/>
                <w:lang w:val="lt-LT"/>
              </w:rPr>
              <w:t xml:space="preserve"> institucijų</w:t>
            </w:r>
            <w:r w:rsidRPr="00590C56">
              <w:rPr>
                <w:sz w:val="24"/>
                <w:szCs w:val="24"/>
                <w:lang w:val="lt-LT"/>
              </w:rPr>
              <w:t>;</w:t>
            </w:r>
          </w:p>
        </w:tc>
      </w:tr>
      <w:tr w:rsidR="00590C56" w14:paraId="59E62B84" w14:textId="77777777" w:rsidTr="00590C56">
        <w:tc>
          <w:tcPr>
            <w:tcW w:w="9855" w:type="dxa"/>
          </w:tcPr>
          <w:p w14:paraId="39E67A14" w14:textId="0DD29C09" w:rsidR="00590C56" w:rsidRPr="00590C56" w:rsidRDefault="00C93C16" w:rsidP="00C93C16">
            <w:pPr>
              <w:pStyle w:val="BodyText2"/>
              <w:spacing w:after="0" w:line="360" w:lineRule="auto"/>
              <w:ind w:right="40"/>
              <w:rPr>
                <w:sz w:val="24"/>
                <w:szCs w:val="24"/>
                <w:lang w:val="lt-LT"/>
              </w:rPr>
            </w:pPr>
            <w:r w:rsidRPr="00C93C16">
              <w:rPr>
                <w:sz w:val="24"/>
                <w:szCs w:val="24"/>
                <w:lang w:val="lt-LT"/>
              </w:rPr>
              <w:t>Šiuolaikiški, šilumos gamyboje naudojami įrengimai leidžia bendrovei mažinti išlaidas kurui, ženkliai sumažinti taršą ir palaikyti galimai stabilią paslaugų kainą vartotojams užtikrinant stabi</w:t>
            </w:r>
            <w:r>
              <w:rPr>
                <w:sz w:val="24"/>
                <w:szCs w:val="24"/>
                <w:lang w:val="lt-LT"/>
              </w:rPr>
              <w:t>lią bendrovės ekonominę padėtį.</w:t>
            </w:r>
          </w:p>
        </w:tc>
      </w:tr>
      <w:tr w:rsidR="00590C56" w14:paraId="68090A68" w14:textId="77777777" w:rsidTr="00590C56">
        <w:tc>
          <w:tcPr>
            <w:tcW w:w="9855" w:type="dxa"/>
          </w:tcPr>
          <w:p w14:paraId="6E204BCE" w14:textId="7E369289" w:rsidR="00590C56" w:rsidRPr="00590C56" w:rsidRDefault="00C93C16" w:rsidP="00C93C16">
            <w:pPr>
              <w:pStyle w:val="BodyText2"/>
              <w:spacing w:after="0" w:line="360" w:lineRule="auto"/>
              <w:ind w:right="40"/>
              <w:rPr>
                <w:sz w:val="24"/>
                <w:szCs w:val="24"/>
                <w:lang w:val="lt-LT"/>
              </w:rPr>
            </w:pPr>
            <w:r w:rsidRPr="00C93C16">
              <w:rPr>
                <w:sz w:val="24"/>
                <w:szCs w:val="24"/>
                <w:lang w:val="lt-LT"/>
              </w:rPr>
              <w:t>Rajono savivaldybės šilumos tiekimo aptarnaujamoje t</w:t>
            </w:r>
            <w:r>
              <w:rPr>
                <w:sz w:val="24"/>
                <w:szCs w:val="24"/>
                <w:lang w:val="lt-LT"/>
              </w:rPr>
              <w:t>eritorijoje nėra konkurencijos.</w:t>
            </w:r>
          </w:p>
        </w:tc>
      </w:tr>
      <w:tr w:rsidR="00590C56" w14:paraId="7F93053D" w14:textId="77777777" w:rsidTr="00590C56">
        <w:tc>
          <w:tcPr>
            <w:tcW w:w="9855" w:type="dxa"/>
          </w:tcPr>
          <w:p w14:paraId="3DE11943" w14:textId="4B2EC4E2" w:rsidR="00590C56" w:rsidRPr="00590C56" w:rsidRDefault="00C93C16" w:rsidP="00C93C16">
            <w:pPr>
              <w:pStyle w:val="BodyText2"/>
              <w:spacing w:after="0" w:line="360" w:lineRule="auto"/>
              <w:ind w:right="40"/>
              <w:rPr>
                <w:sz w:val="24"/>
                <w:szCs w:val="24"/>
                <w:lang w:val="lt-LT"/>
              </w:rPr>
            </w:pPr>
            <w:r w:rsidRPr="00C93C16">
              <w:rPr>
                <w:sz w:val="24"/>
                <w:szCs w:val="24"/>
                <w:lang w:val="lt-LT"/>
              </w:rPr>
              <w:t>Taupant materialinius resursus bendrovėje kiekvienais metais medžiagos, paslaugos, darbai įsigyjami vadovaujanti viešuosius pirkimus reglamentuojančiais teisės aktais ir viešai skelbiamais metiniais viešų</w:t>
            </w:r>
            <w:r>
              <w:rPr>
                <w:sz w:val="24"/>
                <w:szCs w:val="24"/>
                <w:lang w:val="lt-LT"/>
              </w:rPr>
              <w:t>jų pirkimų planais.</w:t>
            </w:r>
          </w:p>
        </w:tc>
      </w:tr>
      <w:tr w:rsidR="00590C56" w14:paraId="2BCBC077" w14:textId="77777777" w:rsidTr="00590C56">
        <w:tc>
          <w:tcPr>
            <w:tcW w:w="9855" w:type="dxa"/>
          </w:tcPr>
          <w:p w14:paraId="463CF690" w14:textId="6631D374" w:rsidR="00590C56" w:rsidRPr="00C93C16" w:rsidRDefault="00C93C16" w:rsidP="00C93C16">
            <w:pPr>
              <w:pStyle w:val="BodyText2"/>
              <w:spacing w:after="0" w:line="360" w:lineRule="auto"/>
              <w:ind w:right="40"/>
              <w:jc w:val="center"/>
              <w:rPr>
                <w:b/>
                <w:sz w:val="24"/>
                <w:szCs w:val="24"/>
              </w:rPr>
            </w:pPr>
            <w:r w:rsidRPr="00C93C16">
              <w:rPr>
                <w:b/>
                <w:sz w:val="24"/>
                <w:szCs w:val="24"/>
              </w:rPr>
              <w:t xml:space="preserve">Šilumos </w:t>
            </w:r>
            <w:proofErr w:type="spellStart"/>
            <w:r w:rsidRPr="00C93C16">
              <w:rPr>
                <w:b/>
                <w:sz w:val="24"/>
                <w:szCs w:val="24"/>
              </w:rPr>
              <w:t>gamybos</w:t>
            </w:r>
            <w:proofErr w:type="spellEnd"/>
            <w:r w:rsidRPr="00C93C16">
              <w:rPr>
                <w:b/>
                <w:sz w:val="24"/>
                <w:szCs w:val="24"/>
              </w:rPr>
              <w:t xml:space="preserve"> </w:t>
            </w:r>
            <w:r w:rsidR="00220C19">
              <w:rPr>
                <w:b/>
                <w:sz w:val="24"/>
                <w:szCs w:val="24"/>
              </w:rPr>
              <w:t>,</w:t>
            </w:r>
            <w:r w:rsidR="00220C19" w:rsidRPr="00C93C16">
              <w:rPr>
                <w:b/>
                <w:sz w:val="24"/>
                <w:szCs w:val="24"/>
                <w:lang w:val="de-DE"/>
              </w:rPr>
              <w:t xml:space="preserve"> perdavimo veikla</w:t>
            </w:r>
            <w:r w:rsidR="00220C19">
              <w:rPr>
                <w:b/>
                <w:sz w:val="24"/>
                <w:szCs w:val="24"/>
                <w:lang w:val="de-DE"/>
              </w:rPr>
              <w:t xml:space="preserve"> ir</w:t>
            </w:r>
            <w:r w:rsidR="00220C19" w:rsidRPr="00C93C16">
              <w:rPr>
                <w:b/>
                <w:sz w:val="24"/>
                <w:szCs w:val="24"/>
                <w:lang w:val="de-DE"/>
              </w:rPr>
              <w:t xml:space="preserve"> karšto vandens pardavimas</w:t>
            </w:r>
          </w:p>
        </w:tc>
      </w:tr>
      <w:tr w:rsidR="00590C56" w14:paraId="0FC11B8E" w14:textId="77777777" w:rsidTr="00590C56">
        <w:tc>
          <w:tcPr>
            <w:tcW w:w="9855" w:type="dxa"/>
          </w:tcPr>
          <w:p w14:paraId="34F9C4F7" w14:textId="1D436266" w:rsidR="00C93C16" w:rsidRPr="00C93C16" w:rsidRDefault="00C93C16" w:rsidP="00C93C16">
            <w:pPr>
              <w:pStyle w:val="BodyText2"/>
              <w:spacing w:after="0" w:line="360" w:lineRule="auto"/>
              <w:ind w:right="40"/>
              <w:rPr>
                <w:sz w:val="24"/>
                <w:szCs w:val="24"/>
                <w:lang w:val="lt-LT"/>
              </w:rPr>
            </w:pPr>
            <w:r w:rsidRPr="00C93C16">
              <w:rPr>
                <w:sz w:val="24"/>
                <w:szCs w:val="24"/>
                <w:lang w:val="lt-LT"/>
              </w:rPr>
              <w:t>Bendrovė</w:t>
            </w:r>
            <w:r w:rsidR="00AB537A">
              <w:rPr>
                <w:sz w:val="24"/>
                <w:szCs w:val="24"/>
                <w:lang w:val="lt-LT"/>
              </w:rPr>
              <w:t xml:space="preserve"> </w:t>
            </w:r>
            <w:r w:rsidRPr="00C93C16">
              <w:rPr>
                <w:sz w:val="24"/>
                <w:szCs w:val="24"/>
                <w:lang w:val="lt-LT"/>
              </w:rPr>
              <w:t>turi būtiną šiuolaikiškos šilumos gamybos įrangos šilumos gamybos kiekybei</w:t>
            </w:r>
          </w:p>
          <w:p w14:paraId="42A35A04" w14:textId="189E5099" w:rsidR="00590C56" w:rsidRPr="00C93C16" w:rsidRDefault="00C93C16" w:rsidP="00C93C16">
            <w:pPr>
              <w:pStyle w:val="BodyText2"/>
              <w:spacing w:after="0" w:line="360" w:lineRule="auto"/>
              <w:ind w:right="40"/>
              <w:rPr>
                <w:sz w:val="24"/>
                <w:szCs w:val="24"/>
              </w:rPr>
            </w:pPr>
            <w:proofErr w:type="spellStart"/>
            <w:r>
              <w:rPr>
                <w:sz w:val="24"/>
                <w:szCs w:val="24"/>
              </w:rPr>
              <w:t>ir</w:t>
            </w:r>
            <w:proofErr w:type="spellEnd"/>
            <w:r>
              <w:rPr>
                <w:sz w:val="24"/>
                <w:szCs w:val="24"/>
              </w:rPr>
              <w:t xml:space="preserve"> </w:t>
            </w:r>
            <w:proofErr w:type="spellStart"/>
            <w:r>
              <w:rPr>
                <w:sz w:val="24"/>
                <w:szCs w:val="24"/>
              </w:rPr>
              <w:t>kokybei</w:t>
            </w:r>
            <w:proofErr w:type="spellEnd"/>
            <w:r>
              <w:rPr>
                <w:sz w:val="24"/>
                <w:szCs w:val="24"/>
              </w:rPr>
              <w:t xml:space="preserve"> </w:t>
            </w:r>
            <w:proofErr w:type="spellStart"/>
            <w:r>
              <w:rPr>
                <w:sz w:val="24"/>
                <w:szCs w:val="24"/>
              </w:rPr>
              <w:t>užtikrinti</w:t>
            </w:r>
            <w:proofErr w:type="spellEnd"/>
            <w:r>
              <w:rPr>
                <w:sz w:val="24"/>
                <w:szCs w:val="24"/>
              </w:rPr>
              <w:t>.</w:t>
            </w:r>
          </w:p>
        </w:tc>
      </w:tr>
      <w:tr w:rsidR="00590C56" w14:paraId="17366DFA" w14:textId="77777777" w:rsidTr="00590C56">
        <w:tc>
          <w:tcPr>
            <w:tcW w:w="9855" w:type="dxa"/>
          </w:tcPr>
          <w:p w14:paraId="751C6369" w14:textId="77777777" w:rsidR="00C93C16" w:rsidRPr="00C93C16" w:rsidRDefault="00C93C16" w:rsidP="00C93C16">
            <w:pPr>
              <w:pStyle w:val="BodyText2"/>
              <w:spacing w:after="0" w:line="360" w:lineRule="auto"/>
              <w:ind w:right="40"/>
              <w:rPr>
                <w:sz w:val="24"/>
                <w:szCs w:val="24"/>
                <w:lang w:val="lt-LT"/>
              </w:rPr>
            </w:pPr>
            <w:r w:rsidRPr="00C93C16">
              <w:rPr>
                <w:sz w:val="24"/>
                <w:szCs w:val="24"/>
                <w:lang w:val="lt-LT"/>
              </w:rPr>
              <w:t>Užtikrinant stabilias pagamintos šiluminės energijos kainas bei šilumos nešėjo kokybę, bendrovėje nuolat analizuojama našios šilumos gamybos įrangos atnaujinimo būtinumas ir tik po to nusprendžiamas kokią įrangą panaudoti. Tai ypatingai aktualu sudėtingėjant šilumos gamybos</w:t>
            </w:r>
          </w:p>
          <w:p w14:paraId="7E4AD0BA" w14:textId="00B65774" w:rsidR="00590C56" w:rsidRPr="00590C56" w:rsidRDefault="00C93C16" w:rsidP="00C93C16">
            <w:pPr>
              <w:pStyle w:val="BodyText2"/>
              <w:spacing w:after="0" w:line="360" w:lineRule="auto"/>
              <w:ind w:right="40"/>
              <w:rPr>
                <w:sz w:val="24"/>
                <w:szCs w:val="24"/>
                <w:lang w:val="lt-LT"/>
              </w:rPr>
            </w:pPr>
            <w:r w:rsidRPr="00C93C16">
              <w:rPr>
                <w:sz w:val="24"/>
                <w:szCs w:val="24"/>
                <w:lang w:val="lt-LT"/>
              </w:rPr>
              <w:t>įrangos techniniams parametrams, jos kainos bei montavimo darbų kainos didėj</w:t>
            </w:r>
            <w:r>
              <w:rPr>
                <w:sz w:val="24"/>
                <w:szCs w:val="24"/>
                <w:lang w:val="lt-LT"/>
              </w:rPr>
              <w:t>imui.</w:t>
            </w:r>
            <w:r>
              <w:rPr>
                <w:sz w:val="24"/>
                <w:szCs w:val="24"/>
                <w:lang w:val="lt-LT"/>
              </w:rPr>
              <w:tab/>
            </w:r>
          </w:p>
        </w:tc>
      </w:tr>
      <w:tr w:rsidR="00C93C16" w14:paraId="58D5CB70" w14:textId="77777777" w:rsidTr="00590C56">
        <w:tc>
          <w:tcPr>
            <w:tcW w:w="9855" w:type="dxa"/>
          </w:tcPr>
          <w:p w14:paraId="41ACB4F0" w14:textId="77777777" w:rsidR="00C93C16" w:rsidRPr="00C93C16" w:rsidRDefault="00C93C16" w:rsidP="00C93C16">
            <w:pPr>
              <w:pStyle w:val="BodyText2"/>
              <w:spacing w:after="0" w:line="360" w:lineRule="auto"/>
              <w:ind w:right="40"/>
              <w:rPr>
                <w:sz w:val="24"/>
                <w:szCs w:val="24"/>
                <w:lang w:val="lt-LT"/>
              </w:rPr>
            </w:pPr>
            <w:r w:rsidRPr="00C93C16">
              <w:rPr>
                <w:sz w:val="24"/>
                <w:szCs w:val="24"/>
                <w:lang w:val="lt-LT"/>
              </w:rPr>
              <w:t>Gamyboje vartojamas kuras perkamas tik vadovaujantis tai reglamentuojančiais teisės aktais,</w:t>
            </w:r>
          </w:p>
          <w:p w14:paraId="280166E9" w14:textId="43ED90B7" w:rsidR="00C93C16" w:rsidRPr="00590C56" w:rsidRDefault="00C93C16" w:rsidP="00C93C16">
            <w:pPr>
              <w:pStyle w:val="BodyText2"/>
              <w:spacing w:after="0" w:line="360" w:lineRule="auto"/>
              <w:ind w:right="40"/>
              <w:rPr>
                <w:sz w:val="24"/>
                <w:szCs w:val="24"/>
                <w:lang w:val="lt-LT"/>
              </w:rPr>
            </w:pPr>
            <w:r w:rsidRPr="00C93C16">
              <w:rPr>
                <w:sz w:val="24"/>
                <w:szCs w:val="24"/>
                <w:lang w:val="lt-LT"/>
              </w:rPr>
              <w:t xml:space="preserve"> </w:t>
            </w:r>
            <w:r w:rsidR="00AB537A">
              <w:rPr>
                <w:sz w:val="24"/>
                <w:szCs w:val="24"/>
                <w:lang w:val="lt-LT"/>
              </w:rPr>
              <w:t xml:space="preserve">UAB </w:t>
            </w:r>
            <w:proofErr w:type="spellStart"/>
            <w:r w:rsidR="00AB537A">
              <w:rPr>
                <w:sz w:val="24"/>
                <w:szCs w:val="24"/>
                <w:lang w:val="lt-LT"/>
              </w:rPr>
              <w:t>Baltpool</w:t>
            </w:r>
            <w:proofErr w:type="spellEnd"/>
            <w:r>
              <w:rPr>
                <w:sz w:val="24"/>
                <w:szCs w:val="24"/>
                <w:lang w:val="lt-LT"/>
              </w:rPr>
              <w:t xml:space="preserve"> biržoje</w:t>
            </w:r>
            <w:r w:rsidR="00AB537A">
              <w:rPr>
                <w:sz w:val="24"/>
                <w:szCs w:val="24"/>
                <w:lang w:val="lt-LT"/>
              </w:rPr>
              <w:t xml:space="preserve"> arba vykdant</w:t>
            </w:r>
            <w:r w:rsidR="00AB537A" w:rsidRPr="00C93C16">
              <w:rPr>
                <w:sz w:val="24"/>
                <w:szCs w:val="24"/>
                <w:lang w:val="lt-LT"/>
              </w:rPr>
              <w:t xml:space="preserve"> viešuosius pirk</w:t>
            </w:r>
            <w:r w:rsidR="00AB537A">
              <w:rPr>
                <w:sz w:val="24"/>
                <w:szCs w:val="24"/>
                <w:lang w:val="lt-LT"/>
              </w:rPr>
              <w:t>imus derybų būdu.</w:t>
            </w:r>
            <w:r>
              <w:rPr>
                <w:sz w:val="24"/>
                <w:szCs w:val="24"/>
                <w:lang w:val="lt-LT"/>
              </w:rPr>
              <w:tab/>
            </w:r>
          </w:p>
        </w:tc>
      </w:tr>
      <w:tr w:rsidR="00C93C16" w14:paraId="468CD77A" w14:textId="77777777" w:rsidTr="00590C56">
        <w:tc>
          <w:tcPr>
            <w:tcW w:w="9855" w:type="dxa"/>
          </w:tcPr>
          <w:p w14:paraId="7E05FB76" w14:textId="354441D0" w:rsidR="00C93C16" w:rsidRPr="00590C56" w:rsidRDefault="00FF6AFF" w:rsidP="00050E19">
            <w:pPr>
              <w:pStyle w:val="BodyText2"/>
              <w:spacing w:after="0" w:line="360" w:lineRule="auto"/>
              <w:ind w:right="40"/>
              <w:rPr>
                <w:sz w:val="24"/>
                <w:szCs w:val="24"/>
                <w:lang w:val="lt-LT"/>
              </w:rPr>
            </w:pPr>
            <w:r>
              <w:rPr>
                <w:sz w:val="24"/>
                <w:szCs w:val="24"/>
                <w:lang w:val="lt-LT"/>
              </w:rPr>
              <w:t>Raseiniuose, Ariogaloje, Viduklėje</w:t>
            </w:r>
            <w:r w:rsidR="00C93C16" w:rsidRPr="00C93C16">
              <w:rPr>
                <w:sz w:val="24"/>
                <w:szCs w:val="24"/>
                <w:lang w:val="lt-LT"/>
              </w:rPr>
              <w:t xml:space="preserve"> nuolat prižiūrimi, profilaktiškai remontuojami bei renovuojami esami šilumos perdavimo tinklai taip iki minimumo mažinant šaltuoju metų laiku</w:t>
            </w:r>
            <w:r w:rsidR="00050E19">
              <w:rPr>
                <w:sz w:val="24"/>
                <w:szCs w:val="24"/>
                <w:lang w:val="lt-LT"/>
              </w:rPr>
              <w:t xml:space="preserve"> </w:t>
            </w:r>
            <w:r w:rsidR="00C93C16" w:rsidRPr="00050E19">
              <w:rPr>
                <w:sz w:val="24"/>
                <w:szCs w:val="24"/>
                <w:lang w:val="lt-LT"/>
              </w:rPr>
              <w:t>šilumos perdavimo trasose galimus sutrikimus.</w:t>
            </w:r>
            <w:r w:rsidR="00C93C16" w:rsidRPr="00050E19">
              <w:rPr>
                <w:sz w:val="24"/>
                <w:szCs w:val="24"/>
                <w:lang w:val="lt-LT"/>
              </w:rPr>
              <w:tab/>
            </w:r>
          </w:p>
        </w:tc>
      </w:tr>
      <w:tr w:rsidR="00C93C16" w14:paraId="0FB47F51" w14:textId="77777777" w:rsidTr="00590C56">
        <w:tc>
          <w:tcPr>
            <w:tcW w:w="9855" w:type="dxa"/>
          </w:tcPr>
          <w:p w14:paraId="64504B17" w14:textId="77777777" w:rsidR="00C93C16" w:rsidRPr="00C93C16" w:rsidRDefault="00C93C16" w:rsidP="00C93C16">
            <w:pPr>
              <w:pStyle w:val="BodyText2"/>
              <w:spacing w:after="0" w:line="360" w:lineRule="auto"/>
              <w:ind w:right="40"/>
              <w:rPr>
                <w:sz w:val="24"/>
                <w:szCs w:val="24"/>
                <w:lang w:val="lt-LT"/>
              </w:rPr>
            </w:pPr>
            <w:r w:rsidRPr="00C93C16">
              <w:rPr>
                <w:sz w:val="24"/>
                <w:szCs w:val="24"/>
                <w:lang w:val="lt-LT"/>
              </w:rPr>
              <w:t>Reikiamai atliekama vartotojų šiluminiuose mazguose ir butuose apskaitos prietaisų kontrolė bei</w:t>
            </w:r>
          </w:p>
          <w:p w14:paraId="2F98B069" w14:textId="775DA51E" w:rsidR="00C93C16" w:rsidRPr="00590C56" w:rsidRDefault="00C93C16" w:rsidP="00C93C16">
            <w:pPr>
              <w:pStyle w:val="BodyText2"/>
              <w:shd w:val="clear" w:color="auto" w:fill="auto"/>
              <w:spacing w:after="0" w:line="360" w:lineRule="auto"/>
              <w:ind w:right="40"/>
              <w:rPr>
                <w:sz w:val="24"/>
                <w:szCs w:val="24"/>
                <w:lang w:val="lt-LT"/>
              </w:rPr>
            </w:pPr>
            <w:proofErr w:type="spellStart"/>
            <w:r w:rsidRPr="00590C56">
              <w:rPr>
                <w:sz w:val="24"/>
                <w:szCs w:val="24"/>
              </w:rPr>
              <w:t>patikra</w:t>
            </w:r>
            <w:proofErr w:type="spellEnd"/>
            <w:r w:rsidRPr="00590C56">
              <w:rPr>
                <w:sz w:val="24"/>
                <w:szCs w:val="24"/>
              </w:rPr>
              <w:t>.</w:t>
            </w:r>
          </w:p>
        </w:tc>
      </w:tr>
      <w:tr w:rsidR="00C93C16" w14:paraId="230B903D" w14:textId="77777777" w:rsidTr="00590C56">
        <w:tc>
          <w:tcPr>
            <w:tcW w:w="9855" w:type="dxa"/>
          </w:tcPr>
          <w:p w14:paraId="5B572630" w14:textId="53707D66" w:rsidR="00C93C16" w:rsidRPr="00AB537A" w:rsidRDefault="00C93C16" w:rsidP="00C93C16">
            <w:pPr>
              <w:pStyle w:val="BodyText2"/>
              <w:spacing w:after="0" w:line="360" w:lineRule="auto"/>
              <w:ind w:right="40"/>
              <w:rPr>
                <w:sz w:val="24"/>
                <w:szCs w:val="24"/>
                <w:lang w:val="lt-LT"/>
              </w:rPr>
            </w:pPr>
            <w:r w:rsidRPr="00AB537A">
              <w:rPr>
                <w:sz w:val="24"/>
                <w:szCs w:val="24"/>
                <w:lang w:val="lt-LT"/>
              </w:rPr>
              <w:t>Bendrovė prižiūrėtojo funkcijas atliekančiuose daugiabučių gyvenamųjų namų šilumos</w:t>
            </w:r>
          </w:p>
          <w:p w14:paraId="2020BD51" w14:textId="10DBEF6E" w:rsidR="00C93C16" w:rsidRPr="00590C56" w:rsidRDefault="00C93C16" w:rsidP="00C93C16">
            <w:pPr>
              <w:pStyle w:val="BodyText2"/>
              <w:spacing w:after="0" w:line="360" w:lineRule="auto"/>
              <w:ind w:right="40"/>
              <w:rPr>
                <w:sz w:val="24"/>
                <w:szCs w:val="24"/>
                <w:lang w:val="lt-LT"/>
              </w:rPr>
            </w:pPr>
            <w:r w:rsidRPr="00AB537A">
              <w:rPr>
                <w:sz w:val="24"/>
                <w:szCs w:val="24"/>
                <w:lang w:val="lt-LT"/>
              </w:rPr>
              <w:t>mazguose yra įrengusi automatizuotą šilumos punktuose esamos įrangos valdymą.</w:t>
            </w:r>
            <w:r w:rsidRPr="00AB537A">
              <w:rPr>
                <w:sz w:val="24"/>
                <w:szCs w:val="24"/>
                <w:lang w:val="lt-LT"/>
              </w:rPr>
              <w:tab/>
            </w:r>
          </w:p>
        </w:tc>
      </w:tr>
      <w:tr w:rsidR="00C93C16" w14:paraId="64BC9708" w14:textId="77777777" w:rsidTr="00590C56">
        <w:tc>
          <w:tcPr>
            <w:tcW w:w="9855" w:type="dxa"/>
          </w:tcPr>
          <w:p w14:paraId="510FC31A" w14:textId="7B295894" w:rsidR="00C93C16" w:rsidRPr="00C93C16" w:rsidRDefault="00C93C16" w:rsidP="00C93C16">
            <w:pPr>
              <w:pStyle w:val="BodyText2"/>
              <w:spacing w:after="0" w:line="360" w:lineRule="auto"/>
              <w:ind w:right="40"/>
              <w:rPr>
                <w:sz w:val="24"/>
                <w:szCs w:val="24"/>
                <w:lang w:val="de-DE"/>
              </w:rPr>
            </w:pPr>
            <w:r w:rsidRPr="00590C56">
              <w:rPr>
                <w:sz w:val="24"/>
                <w:szCs w:val="24"/>
                <w:lang w:val="de-DE"/>
              </w:rPr>
              <w:t>Motyvuota ir profesional</w:t>
            </w:r>
            <w:r>
              <w:rPr>
                <w:sz w:val="24"/>
                <w:szCs w:val="24"/>
                <w:lang w:val="de-DE"/>
              </w:rPr>
              <w:t>i bendrovės darbuotojų komanda.</w:t>
            </w:r>
          </w:p>
        </w:tc>
      </w:tr>
      <w:tr w:rsidR="00C93C16" w14:paraId="73F51D9B" w14:textId="77777777" w:rsidTr="00590C56">
        <w:tc>
          <w:tcPr>
            <w:tcW w:w="9855" w:type="dxa"/>
          </w:tcPr>
          <w:p w14:paraId="75DB2A5D" w14:textId="18F6318D" w:rsidR="00C93C16" w:rsidRPr="00C93C16" w:rsidRDefault="00C93C16" w:rsidP="00C93C16">
            <w:pPr>
              <w:pStyle w:val="BodyText2"/>
              <w:shd w:val="clear" w:color="auto" w:fill="auto"/>
              <w:spacing w:after="0" w:line="360" w:lineRule="auto"/>
              <w:ind w:right="40"/>
              <w:jc w:val="center"/>
              <w:rPr>
                <w:b/>
                <w:sz w:val="24"/>
                <w:szCs w:val="24"/>
                <w:lang w:val="lt-LT"/>
              </w:rPr>
            </w:pPr>
            <w:r w:rsidRPr="00C93C16">
              <w:rPr>
                <w:b/>
                <w:sz w:val="24"/>
                <w:szCs w:val="24"/>
                <w:lang w:val="de-DE"/>
              </w:rPr>
              <w:t>SILPNYBĖS</w:t>
            </w:r>
          </w:p>
        </w:tc>
      </w:tr>
      <w:tr w:rsidR="00C93C16" w14:paraId="079CF185" w14:textId="77777777" w:rsidTr="00590C56">
        <w:tc>
          <w:tcPr>
            <w:tcW w:w="9855" w:type="dxa"/>
          </w:tcPr>
          <w:p w14:paraId="46B778AA" w14:textId="1380C5F0" w:rsidR="00C93C16" w:rsidRPr="00C93C16" w:rsidRDefault="00C93C16" w:rsidP="00C93C16">
            <w:pPr>
              <w:pStyle w:val="BodyText2"/>
              <w:shd w:val="clear" w:color="auto" w:fill="auto"/>
              <w:spacing w:after="0" w:line="360" w:lineRule="auto"/>
              <w:ind w:right="40"/>
              <w:jc w:val="center"/>
              <w:rPr>
                <w:b/>
                <w:sz w:val="24"/>
                <w:szCs w:val="24"/>
                <w:lang w:val="lt-LT"/>
              </w:rPr>
            </w:pPr>
            <w:r w:rsidRPr="00C93C16">
              <w:rPr>
                <w:b/>
                <w:sz w:val="24"/>
                <w:szCs w:val="24"/>
                <w:lang w:val="lt-LT"/>
              </w:rPr>
              <w:t>Bendrieji ekonominiai rodikliai</w:t>
            </w:r>
          </w:p>
        </w:tc>
      </w:tr>
      <w:tr w:rsidR="00C93C16" w14:paraId="3E081AC7" w14:textId="77777777" w:rsidTr="00590C56">
        <w:tc>
          <w:tcPr>
            <w:tcW w:w="9855" w:type="dxa"/>
          </w:tcPr>
          <w:p w14:paraId="103435FE" w14:textId="6D877A32" w:rsidR="00C93C16" w:rsidRPr="00590C56" w:rsidRDefault="00C93C16" w:rsidP="00C93C16">
            <w:pPr>
              <w:pStyle w:val="BodyText2"/>
              <w:spacing w:after="0" w:line="360" w:lineRule="auto"/>
              <w:ind w:right="40"/>
              <w:rPr>
                <w:sz w:val="24"/>
                <w:szCs w:val="24"/>
                <w:lang w:val="lt-LT"/>
              </w:rPr>
            </w:pPr>
            <w:r w:rsidRPr="00C93C16">
              <w:rPr>
                <w:sz w:val="24"/>
                <w:szCs w:val="24"/>
                <w:lang w:val="lt-LT"/>
              </w:rPr>
              <w:t>Gaunamų pajamų dydži</w:t>
            </w:r>
            <w:r>
              <w:rPr>
                <w:sz w:val="24"/>
                <w:szCs w:val="24"/>
                <w:lang w:val="lt-LT"/>
              </w:rPr>
              <w:t>o priklausymas nuo sezoniškumo.</w:t>
            </w:r>
          </w:p>
        </w:tc>
      </w:tr>
      <w:tr w:rsidR="00C93C16" w14:paraId="45AAC715" w14:textId="77777777" w:rsidTr="00590C56">
        <w:tc>
          <w:tcPr>
            <w:tcW w:w="9855" w:type="dxa"/>
          </w:tcPr>
          <w:p w14:paraId="10C7378D" w14:textId="4250EC37" w:rsidR="00C93C16" w:rsidRPr="00590C56" w:rsidRDefault="00C93C16" w:rsidP="00C93C16">
            <w:pPr>
              <w:pStyle w:val="BodyText2"/>
              <w:spacing w:after="0" w:line="360" w:lineRule="auto"/>
              <w:ind w:right="40"/>
              <w:rPr>
                <w:sz w:val="24"/>
                <w:szCs w:val="24"/>
                <w:lang w:val="lt-LT"/>
              </w:rPr>
            </w:pPr>
            <w:r w:rsidRPr="00C93C16">
              <w:rPr>
                <w:sz w:val="24"/>
                <w:szCs w:val="24"/>
                <w:lang w:val="lt-LT"/>
              </w:rPr>
              <w:t>Nuosavų apyvartinių lėšų trūkumas</w:t>
            </w:r>
            <w:r>
              <w:rPr>
                <w:sz w:val="24"/>
                <w:szCs w:val="24"/>
                <w:lang w:val="lt-LT"/>
              </w:rPr>
              <w:t>. Vartotojų įsiskolinimų įtaka.</w:t>
            </w:r>
            <w:r w:rsidR="0088267F">
              <w:rPr>
                <w:sz w:val="24"/>
                <w:szCs w:val="24"/>
                <w:lang w:val="lt-LT"/>
              </w:rPr>
              <w:t xml:space="preserve"> </w:t>
            </w:r>
          </w:p>
        </w:tc>
      </w:tr>
      <w:tr w:rsidR="00C93C16" w14:paraId="6B0F55C5" w14:textId="77777777" w:rsidTr="00590C56">
        <w:tc>
          <w:tcPr>
            <w:tcW w:w="9855" w:type="dxa"/>
          </w:tcPr>
          <w:p w14:paraId="2B8D6959" w14:textId="07CA3840" w:rsidR="00C93C16" w:rsidRPr="00590C56" w:rsidRDefault="00C93C16" w:rsidP="00590C56">
            <w:pPr>
              <w:pStyle w:val="BodyText2"/>
              <w:shd w:val="clear" w:color="auto" w:fill="auto"/>
              <w:spacing w:after="0" w:line="360" w:lineRule="auto"/>
              <w:ind w:right="40"/>
              <w:rPr>
                <w:sz w:val="24"/>
                <w:szCs w:val="24"/>
                <w:lang w:val="lt-LT"/>
              </w:rPr>
            </w:pPr>
            <w:r w:rsidRPr="00C93C16">
              <w:rPr>
                <w:sz w:val="24"/>
                <w:szCs w:val="24"/>
                <w:lang w:val="lt-LT"/>
              </w:rPr>
              <w:lastRenderedPageBreak/>
              <w:t>Teikiamos paslaugos kiekio (poreikio) mažėjimas.</w:t>
            </w:r>
          </w:p>
        </w:tc>
      </w:tr>
    </w:tbl>
    <w:p w14:paraId="7C1BACC9" w14:textId="3FB0EF70" w:rsidR="00DC1A31" w:rsidRPr="007A5619" w:rsidRDefault="00DC1A31" w:rsidP="001A65DB">
      <w:pPr>
        <w:pStyle w:val="Antrat1"/>
        <w:spacing w:before="200"/>
        <w:rPr>
          <w:rFonts w:ascii="Times New Roman" w:hAnsi="Times New Roman" w:cs="Times New Roman"/>
          <w:color w:val="auto"/>
          <w:sz w:val="24"/>
          <w:szCs w:val="24"/>
        </w:rPr>
      </w:pPr>
      <w:bookmarkStart w:id="8" w:name="_Toc192676681"/>
      <w:r w:rsidRPr="007A5619">
        <w:rPr>
          <w:rFonts w:ascii="Times New Roman" w:hAnsi="Times New Roman" w:cs="Times New Roman"/>
          <w:color w:val="auto"/>
          <w:sz w:val="24"/>
          <w:szCs w:val="24"/>
        </w:rPr>
        <w:t>Organizacinė struktūra</w:t>
      </w:r>
      <w:bookmarkEnd w:id="8"/>
    </w:p>
    <w:p w14:paraId="4CC08485" w14:textId="77777777" w:rsidR="00DC1A31" w:rsidRPr="008A07DB" w:rsidRDefault="00DC1A31" w:rsidP="006354B7">
      <w:pPr>
        <w:pStyle w:val="Antrat2"/>
        <w:rPr>
          <w:rFonts w:ascii="Times New Roman" w:hAnsi="Times New Roman" w:cs="Times New Roman"/>
          <w:color w:val="auto"/>
          <w:sz w:val="24"/>
          <w:szCs w:val="24"/>
        </w:rPr>
      </w:pPr>
      <w:bookmarkStart w:id="9" w:name="_Toc192676682"/>
      <w:r w:rsidRPr="008A07DB">
        <w:rPr>
          <w:rFonts w:ascii="Times New Roman" w:hAnsi="Times New Roman" w:cs="Times New Roman"/>
          <w:color w:val="auto"/>
          <w:sz w:val="24"/>
          <w:szCs w:val="24"/>
        </w:rPr>
        <w:t>Bendrovės valdymo principai</w:t>
      </w:r>
      <w:bookmarkEnd w:id="9"/>
    </w:p>
    <w:p w14:paraId="10A8B291" w14:textId="1BF9BF90" w:rsidR="00DC1A31"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Bendrovės aukščiausias organas yra visuotinis akcininkų susirinkimas. Bendrovės visų (100 proc.) akcijų savinink</w:t>
      </w:r>
      <w:r w:rsidR="005927A5">
        <w:rPr>
          <w:rFonts w:ascii="Times New Roman" w:hAnsi="Times New Roman" w:cs="Times New Roman"/>
          <w:sz w:val="24"/>
          <w:szCs w:val="24"/>
        </w:rPr>
        <w:t>ė</w:t>
      </w:r>
      <w:r w:rsidRPr="008A07DB">
        <w:rPr>
          <w:rFonts w:ascii="Times New Roman" w:hAnsi="Times New Roman" w:cs="Times New Roman"/>
          <w:sz w:val="24"/>
          <w:szCs w:val="24"/>
        </w:rPr>
        <w:t xml:space="preserve"> yra Raseinių savivaldybė. Bendrovės valdymo organai: vienasmenis valdymo organas – </w:t>
      </w:r>
      <w:r w:rsidR="005927A5">
        <w:rPr>
          <w:rFonts w:ascii="Times New Roman" w:hAnsi="Times New Roman" w:cs="Times New Roman"/>
          <w:sz w:val="24"/>
          <w:szCs w:val="24"/>
        </w:rPr>
        <w:t>b</w:t>
      </w:r>
      <w:r w:rsidRPr="008A07DB">
        <w:rPr>
          <w:rFonts w:ascii="Times New Roman" w:hAnsi="Times New Roman" w:cs="Times New Roman"/>
          <w:sz w:val="24"/>
          <w:szCs w:val="24"/>
        </w:rPr>
        <w:t xml:space="preserve">endrovės vadovas. </w:t>
      </w:r>
    </w:p>
    <w:p w14:paraId="694DEF82"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Bendrovės direktorius – Modestas Globys. </w:t>
      </w:r>
    </w:p>
    <w:p w14:paraId="6DEA4E5A"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 filialų ir atstovybių neturi. </w:t>
      </w:r>
    </w:p>
    <w:p w14:paraId="0BCE96B3" w14:textId="0A79D8BA" w:rsidR="007A5619" w:rsidRPr="007A5619" w:rsidRDefault="00DC1A31" w:rsidP="007A5619">
      <w:pPr>
        <w:pStyle w:val="Antrat2"/>
        <w:rPr>
          <w:rFonts w:ascii="Times New Roman" w:hAnsi="Times New Roman" w:cs="Times New Roman"/>
          <w:color w:val="auto"/>
          <w:sz w:val="24"/>
          <w:szCs w:val="24"/>
        </w:rPr>
      </w:pPr>
      <w:bookmarkStart w:id="10" w:name="_Toc192676683"/>
      <w:r w:rsidRPr="007A5619">
        <w:rPr>
          <w:rFonts w:ascii="Times New Roman" w:hAnsi="Times New Roman" w:cs="Times New Roman"/>
          <w:color w:val="auto"/>
          <w:sz w:val="24"/>
          <w:szCs w:val="24"/>
        </w:rPr>
        <w:t>Valdymo struktūra</w:t>
      </w:r>
      <w:bookmarkEnd w:id="10"/>
      <w:r w:rsidRPr="007A5619">
        <w:rPr>
          <w:rFonts w:ascii="Times New Roman" w:hAnsi="Times New Roman" w:cs="Times New Roman"/>
          <w:color w:val="auto"/>
          <w:sz w:val="24"/>
          <w:szCs w:val="24"/>
        </w:rPr>
        <w:t xml:space="preserve"> </w:t>
      </w:r>
    </w:p>
    <w:p w14:paraId="50CCC3C3" w14:textId="0E44C8D2" w:rsidR="00DC1A31"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Bendrovės valdymo struktūra formuojama </w:t>
      </w:r>
      <w:r w:rsidR="005927A5">
        <w:rPr>
          <w:rFonts w:ascii="Times New Roman" w:hAnsi="Times New Roman" w:cs="Times New Roman"/>
          <w:sz w:val="24"/>
          <w:szCs w:val="24"/>
        </w:rPr>
        <w:t>b</w:t>
      </w:r>
      <w:r w:rsidRPr="008A07DB">
        <w:rPr>
          <w:rFonts w:ascii="Times New Roman" w:hAnsi="Times New Roman" w:cs="Times New Roman"/>
          <w:sz w:val="24"/>
          <w:szCs w:val="24"/>
        </w:rPr>
        <w:t>endrovės įstatų pagrindu</w:t>
      </w:r>
      <w:r w:rsidR="005F2EA8">
        <w:rPr>
          <w:rFonts w:ascii="Times New Roman" w:hAnsi="Times New Roman" w:cs="Times New Roman"/>
          <w:sz w:val="24"/>
          <w:szCs w:val="24"/>
        </w:rPr>
        <w:t>.</w:t>
      </w:r>
      <w:r w:rsidRPr="008A07DB">
        <w:rPr>
          <w:rFonts w:ascii="Times New Roman" w:hAnsi="Times New Roman" w:cs="Times New Roman"/>
          <w:sz w:val="24"/>
          <w:szCs w:val="24"/>
        </w:rPr>
        <w:t xml:space="preserve"> Bendrovėje veikia linijinė valdymo struktūra. Bendrovės struktūriniai padaliniai – tarnybos. Tiesiogiai direktoriui pavaldūs padalinių vadovai, o darbuotojai pavaldūs padalinių vadovams. </w:t>
      </w:r>
    </w:p>
    <w:p w14:paraId="3EB65B8E" w14:textId="77777777" w:rsidR="005927A5" w:rsidRDefault="005927A5" w:rsidP="00DC1A31">
      <w:pPr>
        <w:spacing w:after="0" w:line="360" w:lineRule="auto"/>
        <w:ind w:firstLine="720"/>
        <w:jc w:val="both"/>
        <w:rPr>
          <w:rFonts w:ascii="Times New Roman" w:hAnsi="Times New Roman" w:cs="Times New Roman"/>
          <w:sz w:val="24"/>
          <w:szCs w:val="24"/>
        </w:rPr>
      </w:pPr>
    </w:p>
    <w:p w14:paraId="5E922B06" w14:textId="614DF48C" w:rsidR="00DC1A31" w:rsidRPr="008A07DB" w:rsidRDefault="00DA2A39" w:rsidP="00DC1A3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06AB769B" wp14:editId="44F0B1D8">
            <wp:extent cx="5651241" cy="6901132"/>
            <wp:effectExtent l="0" t="0" r="698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ūra.jpg"/>
                    <pic:cNvPicPr/>
                  </pic:nvPicPr>
                  <pic:blipFill>
                    <a:blip r:embed="rId9">
                      <a:extLst>
                        <a:ext uri="{28A0092B-C50C-407E-A947-70E740481C1C}">
                          <a14:useLocalDpi xmlns:a14="http://schemas.microsoft.com/office/drawing/2010/main" val="0"/>
                        </a:ext>
                      </a:extLst>
                    </a:blip>
                    <a:stretch>
                      <a:fillRect/>
                    </a:stretch>
                  </pic:blipFill>
                  <pic:spPr>
                    <a:xfrm>
                      <a:off x="0" y="0"/>
                      <a:ext cx="5682749" cy="6939608"/>
                    </a:xfrm>
                    <a:prstGeom prst="rect">
                      <a:avLst/>
                    </a:prstGeom>
                  </pic:spPr>
                </pic:pic>
              </a:graphicData>
            </a:graphic>
          </wp:inline>
        </w:drawing>
      </w:r>
    </w:p>
    <w:p w14:paraId="3A202834" w14:textId="77777777" w:rsidR="00DC1A31" w:rsidRPr="008A07DB" w:rsidRDefault="00DC1A31" w:rsidP="006354B7">
      <w:pPr>
        <w:pStyle w:val="Antrat2"/>
        <w:rPr>
          <w:rFonts w:ascii="Times New Roman" w:hAnsi="Times New Roman" w:cs="Times New Roman"/>
          <w:color w:val="auto"/>
          <w:sz w:val="24"/>
          <w:szCs w:val="24"/>
        </w:rPr>
      </w:pPr>
      <w:bookmarkStart w:id="11" w:name="_Toc192676684"/>
      <w:r w:rsidRPr="008A07DB">
        <w:rPr>
          <w:rFonts w:ascii="Times New Roman" w:hAnsi="Times New Roman" w:cs="Times New Roman"/>
          <w:color w:val="auto"/>
          <w:sz w:val="24"/>
          <w:szCs w:val="24"/>
        </w:rPr>
        <w:t>Personalo optimizavimas</w:t>
      </w:r>
      <w:bookmarkEnd w:id="11"/>
    </w:p>
    <w:p w14:paraId="7EB32469" w14:textId="11F9579D"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Diegdama pažangias technologijas, įmonė turi galimybę optimizuoti personalą, sumažėja sunkaus fizinio darbo apimtys, bet didėja aukštos kvalifikacijos darbuotojų poreikis. Taip didinamas patrauklumas jauniems specialistams. Įmonės technologiniams pertvarkymams įgyvendinti, buvo panaudotos ES struktūrinių fondų lėšos.  </w:t>
      </w:r>
    </w:p>
    <w:p w14:paraId="3988C1F6"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Vertinant vidaus išteklius pažymėtina, kad atlikus technologinį pertvarkymą mažosiose katilinėse optimizuotas darbuotojų skaičius, patvirtinta nauja bendrovės organizacinė struktūra. </w:t>
      </w:r>
    </w:p>
    <w:p w14:paraId="4E85D0E9" w14:textId="77777777" w:rsidR="00DC1A31" w:rsidRPr="008A07DB" w:rsidRDefault="00DC1A31" w:rsidP="006354B7">
      <w:pPr>
        <w:pStyle w:val="Antrat2"/>
        <w:rPr>
          <w:rFonts w:ascii="Times New Roman" w:hAnsi="Times New Roman" w:cs="Times New Roman"/>
          <w:color w:val="auto"/>
          <w:sz w:val="24"/>
          <w:szCs w:val="24"/>
        </w:rPr>
      </w:pPr>
      <w:bookmarkStart w:id="12" w:name="_Toc192676685"/>
      <w:r w:rsidRPr="008A07DB">
        <w:rPr>
          <w:rFonts w:ascii="Times New Roman" w:hAnsi="Times New Roman" w:cs="Times New Roman"/>
          <w:color w:val="auto"/>
          <w:sz w:val="24"/>
          <w:szCs w:val="24"/>
        </w:rPr>
        <w:lastRenderedPageBreak/>
        <w:t>Žmogiškieji ištekliai</w:t>
      </w:r>
      <w:bookmarkEnd w:id="12"/>
    </w:p>
    <w:p w14:paraId="7EAC4C9D" w14:textId="474E28FA"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Vienas pagrindinių kokybę lemiančių veiksnių </w:t>
      </w:r>
      <w:r w:rsidR="006B5E07" w:rsidRPr="008A07DB">
        <w:rPr>
          <w:rFonts w:ascii="Times New Roman" w:hAnsi="Times New Roman" w:cs="Times New Roman"/>
          <w:sz w:val="24"/>
          <w:szCs w:val="24"/>
        </w:rPr>
        <w:t>–</w:t>
      </w:r>
      <w:r w:rsidRPr="008A07DB">
        <w:rPr>
          <w:rFonts w:ascii="Times New Roman" w:hAnsi="Times New Roman" w:cs="Times New Roman"/>
          <w:sz w:val="24"/>
          <w:szCs w:val="24"/>
        </w:rPr>
        <w:t xml:space="preserve"> žmogiškieji ištekliai. Bendrovės vadovybė rūpinasi nuolatiniu darbuotojų kvalifikacijos kėlimu</w:t>
      </w:r>
      <w:r w:rsidR="0024476E">
        <w:rPr>
          <w:rFonts w:ascii="Times New Roman" w:hAnsi="Times New Roman" w:cs="Times New Roman"/>
          <w:sz w:val="24"/>
          <w:szCs w:val="24"/>
        </w:rPr>
        <w:t>,</w:t>
      </w:r>
      <w:r w:rsidRPr="008A07DB">
        <w:rPr>
          <w:rFonts w:ascii="Times New Roman" w:hAnsi="Times New Roman" w:cs="Times New Roman"/>
          <w:sz w:val="24"/>
          <w:szCs w:val="24"/>
        </w:rPr>
        <w:t xml:space="preserve"> </w:t>
      </w:r>
      <w:r w:rsidR="0024476E" w:rsidRPr="008A07DB">
        <w:rPr>
          <w:rFonts w:ascii="Times New Roman" w:hAnsi="Times New Roman" w:cs="Times New Roman"/>
          <w:sz w:val="24"/>
          <w:szCs w:val="24"/>
        </w:rPr>
        <w:t>motyvacijos didinimu</w:t>
      </w:r>
      <w:r w:rsidR="0024476E">
        <w:rPr>
          <w:rFonts w:ascii="Times New Roman" w:hAnsi="Times New Roman" w:cs="Times New Roman"/>
          <w:sz w:val="24"/>
          <w:szCs w:val="24"/>
        </w:rPr>
        <w:t>,</w:t>
      </w:r>
      <w:r w:rsidR="0024476E" w:rsidRPr="008A07DB">
        <w:rPr>
          <w:rFonts w:ascii="Times New Roman" w:hAnsi="Times New Roman" w:cs="Times New Roman"/>
          <w:sz w:val="24"/>
          <w:szCs w:val="24"/>
        </w:rPr>
        <w:t xml:space="preserve"> </w:t>
      </w:r>
      <w:r w:rsidRPr="008A07DB">
        <w:rPr>
          <w:rFonts w:ascii="Times New Roman" w:hAnsi="Times New Roman" w:cs="Times New Roman"/>
          <w:sz w:val="24"/>
          <w:szCs w:val="24"/>
        </w:rPr>
        <w:t>atsižvelgdama į darbo rezultatus.</w:t>
      </w:r>
    </w:p>
    <w:p w14:paraId="3304184D" w14:textId="77777777" w:rsidR="00DC1A31" w:rsidRPr="008A07DB" w:rsidRDefault="00DC1A31" w:rsidP="008A07DB">
      <w:pPr>
        <w:pStyle w:val="Antrat2"/>
        <w:rPr>
          <w:rFonts w:ascii="Times New Roman" w:hAnsi="Times New Roman" w:cs="Times New Roman"/>
          <w:color w:val="auto"/>
          <w:sz w:val="24"/>
          <w:szCs w:val="24"/>
        </w:rPr>
      </w:pPr>
      <w:bookmarkStart w:id="13" w:name="_Toc192676686"/>
      <w:r w:rsidRPr="008A07DB">
        <w:rPr>
          <w:rFonts w:ascii="Times New Roman" w:hAnsi="Times New Roman" w:cs="Times New Roman"/>
          <w:color w:val="auto"/>
          <w:sz w:val="24"/>
          <w:szCs w:val="24"/>
        </w:rPr>
        <w:t>Finansiniai ištekliai</w:t>
      </w:r>
      <w:bookmarkEnd w:id="13"/>
    </w:p>
    <w:p w14:paraId="3F24FFCA" w14:textId="65B76011"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Finansiniams ištekliams įtakos turi tai, kad bendrovės veikla reguliuojama savivaldybės ir VERT. Bazinės kainos galiojimo laikotarpiu </w:t>
      </w:r>
      <w:r w:rsidR="00170F3E">
        <w:rPr>
          <w:rFonts w:ascii="Times New Roman" w:hAnsi="Times New Roman" w:cs="Times New Roman"/>
          <w:sz w:val="24"/>
          <w:szCs w:val="24"/>
        </w:rPr>
        <w:t xml:space="preserve">2024 - 2025 </w:t>
      </w:r>
      <w:r w:rsidRPr="008A07DB">
        <w:rPr>
          <w:rFonts w:ascii="Times New Roman" w:hAnsi="Times New Roman" w:cs="Times New Roman"/>
          <w:sz w:val="24"/>
          <w:szCs w:val="24"/>
        </w:rPr>
        <w:t>m</w:t>
      </w:r>
      <w:r w:rsidR="00460480">
        <w:rPr>
          <w:rFonts w:ascii="Times New Roman" w:hAnsi="Times New Roman" w:cs="Times New Roman"/>
          <w:sz w:val="24"/>
          <w:szCs w:val="24"/>
        </w:rPr>
        <w:t>.</w:t>
      </w:r>
      <w:r w:rsidRPr="008A07DB">
        <w:rPr>
          <w:rFonts w:ascii="Times New Roman" w:hAnsi="Times New Roman" w:cs="Times New Roman"/>
          <w:sz w:val="24"/>
          <w:szCs w:val="24"/>
        </w:rPr>
        <w:t xml:space="preserve"> </w:t>
      </w:r>
      <w:r w:rsidR="00170F3E">
        <w:rPr>
          <w:rFonts w:ascii="Times New Roman" w:hAnsi="Times New Roman" w:cs="Times New Roman"/>
          <w:sz w:val="24"/>
          <w:szCs w:val="24"/>
        </w:rPr>
        <w:t>investicijų grąža</w:t>
      </w:r>
      <w:r w:rsidRPr="008A07DB">
        <w:rPr>
          <w:rFonts w:ascii="Times New Roman" w:hAnsi="Times New Roman" w:cs="Times New Roman"/>
          <w:sz w:val="24"/>
          <w:szCs w:val="24"/>
        </w:rPr>
        <w:t xml:space="preserve"> buvo nustatyta </w:t>
      </w:r>
      <w:r w:rsidR="00170F3E">
        <w:rPr>
          <w:rFonts w:ascii="Times New Roman" w:hAnsi="Times New Roman" w:cs="Times New Roman"/>
          <w:sz w:val="24"/>
          <w:szCs w:val="24"/>
        </w:rPr>
        <w:t>5,62</w:t>
      </w:r>
      <w:r w:rsidRPr="008A07DB">
        <w:rPr>
          <w:rFonts w:ascii="Times New Roman" w:hAnsi="Times New Roman" w:cs="Times New Roman"/>
          <w:sz w:val="24"/>
          <w:szCs w:val="24"/>
        </w:rPr>
        <w:t xml:space="preserve"> proc. VERT vykdydama licencijuojamų energetikos įmonių veiklos priežiūrą bei siekdama užtikrinti, kad vartotojai gautų nepertraukiamas ir kokybiškas paslaugas, ne rečiau kaip kartą per metus atlieka šilumos tiekėjų finansinio pajėgumo vertinimą. Bendrovė gavo teigiamą įvertinimą, kad atitinka nustatytus finansinio, vadybinio bei technologinio pajėgumo normatyvus.</w:t>
      </w:r>
    </w:p>
    <w:p w14:paraId="0975BC9B" w14:textId="77777777" w:rsidR="00DC1A31" w:rsidRPr="008A07DB" w:rsidRDefault="00DC1A31" w:rsidP="008A07DB">
      <w:pPr>
        <w:pStyle w:val="Antrat2"/>
        <w:rPr>
          <w:rFonts w:ascii="Times New Roman" w:hAnsi="Times New Roman" w:cs="Times New Roman"/>
          <w:color w:val="auto"/>
          <w:sz w:val="24"/>
          <w:szCs w:val="24"/>
        </w:rPr>
      </w:pPr>
      <w:bookmarkStart w:id="14" w:name="_Toc192676687"/>
      <w:r w:rsidRPr="008A07DB">
        <w:rPr>
          <w:rFonts w:ascii="Times New Roman" w:hAnsi="Times New Roman" w:cs="Times New Roman"/>
          <w:color w:val="auto"/>
          <w:sz w:val="24"/>
          <w:szCs w:val="24"/>
        </w:rPr>
        <w:t>Apskaitos tinkamumas</w:t>
      </w:r>
      <w:bookmarkEnd w:id="14"/>
    </w:p>
    <w:p w14:paraId="04D14015"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Bendrovė apskaitą tvarko ir finansinių ataskaitų rinkinį parengia pagal šiuos finansinių ataskaitų rinkinį reglamentuojančius teisės aktus:</w:t>
      </w:r>
    </w:p>
    <w:p w14:paraId="6A941AD3" w14:textId="1BA4DA19"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w:t>
      </w:r>
      <w:r w:rsidR="0024476E">
        <w:rPr>
          <w:rFonts w:ascii="Times New Roman" w:hAnsi="Times New Roman" w:cs="Times New Roman"/>
          <w:sz w:val="24"/>
          <w:szCs w:val="24"/>
        </w:rPr>
        <w:t>Lietuvos finansinės atskaitomybės standartus (LFAS)</w:t>
      </w:r>
      <w:r w:rsidRPr="008A07DB">
        <w:rPr>
          <w:rFonts w:ascii="Times New Roman" w:hAnsi="Times New Roman" w:cs="Times New Roman"/>
          <w:sz w:val="24"/>
          <w:szCs w:val="24"/>
        </w:rPr>
        <w:t>;</w:t>
      </w:r>
    </w:p>
    <w:p w14:paraId="4ED60F81" w14:textId="3718982F"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w:t>
      </w:r>
      <w:r w:rsidR="006674C9">
        <w:rPr>
          <w:rFonts w:ascii="Times New Roman" w:hAnsi="Times New Roman" w:cs="Times New Roman"/>
          <w:sz w:val="24"/>
          <w:szCs w:val="24"/>
        </w:rPr>
        <w:t>LR f</w:t>
      </w:r>
      <w:r w:rsidR="0024476E">
        <w:rPr>
          <w:rFonts w:ascii="Times New Roman" w:hAnsi="Times New Roman" w:cs="Times New Roman"/>
          <w:sz w:val="24"/>
          <w:szCs w:val="24"/>
        </w:rPr>
        <w:t>inansinės apskaitos</w:t>
      </w:r>
      <w:r w:rsidRPr="008A07DB">
        <w:rPr>
          <w:rFonts w:ascii="Times New Roman" w:hAnsi="Times New Roman" w:cs="Times New Roman"/>
          <w:sz w:val="24"/>
          <w:szCs w:val="24"/>
        </w:rPr>
        <w:t xml:space="preserve"> įstatymą;</w:t>
      </w:r>
    </w:p>
    <w:p w14:paraId="051DB590" w14:textId="46E94CB5"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w:t>
      </w:r>
      <w:r w:rsidR="006674C9">
        <w:rPr>
          <w:rFonts w:ascii="Times New Roman" w:hAnsi="Times New Roman" w:cs="Times New Roman"/>
          <w:sz w:val="24"/>
          <w:szCs w:val="24"/>
        </w:rPr>
        <w:t>LR į</w:t>
      </w:r>
      <w:r w:rsidRPr="008A07DB">
        <w:rPr>
          <w:rFonts w:ascii="Times New Roman" w:hAnsi="Times New Roman" w:cs="Times New Roman"/>
          <w:sz w:val="24"/>
          <w:szCs w:val="24"/>
        </w:rPr>
        <w:t>monių</w:t>
      </w:r>
      <w:r w:rsidR="006674C9">
        <w:rPr>
          <w:rFonts w:ascii="Times New Roman" w:hAnsi="Times New Roman" w:cs="Times New Roman"/>
          <w:sz w:val="24"/>
          <w:szCs w:val="24"/>
        </w:rPr>
        <w:t xml:space="preserve"> ir įmonių grupių</w:t>
      </w:r>
      <w:r w:rsidRPr="008A07DB">
        <w:rPr>
          <w:rFonts w:ascii="Times New Roman" w:hAnsi="Times New Roman" w:cs="Times New Roman"/>
          <w:sz w:val="24"/>
          <w:szCs w:val="24"/>
        </w:rPr>
        <w:t xml:space="preserve"> atskaitomybės įstatymą;</w:t>
      </w:r>
    </w:p>
    <w:p w14:paraId="5FCB05CA"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LR Akcinių bendrovių įstatymą. </w:t>
      </w:r>
    </w:p>
    <w:p w14:paraId="0AAA043B"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-VERT nustatytas metodikas ir kitus galiojančius įstatymus bei nutarimus.</w:t>
      </w:r>
    </w:p>
    <w:p w14:paraId="377109DA" w14:textId="77777777" w:rsidR="00DC1A31" w:rsidRPr="008A07DB" w:rsidRDefault="00DC1A31" w:rsidP="008A07DB">
      <w:pPr>
        <w:pStyle w:val="Antrat2"/>
        <w:rPr>
          <w:rFonts w:ascii="Times New Roman" w:hAnsi="Times New Roman" w:cs="Times New Roman"/>
          <w:color w:val="auto"/>
          <w:sz w:val="24"/>
          <w:szCs w:val="24"/>
        </w:rPr>
      </w:pPr>
      <w:bookmarkStart w:id="15" w:name="_Toc192676688"/>
      <w:r w:rsidRPr="008A07DB">
        <w:rPr>
          <w:rFonts w:ascii="Times New Roman" w:hAnsi="Times New Roman" w:cs="Times New Roman"/>
          <w:color w:val="auto"/>
          <w:sz w:val="24"/>
          <w:szCs w:val="24"/>
        </w:rPr>
        <w:t>Bendrovės apskaitos politika</w:t>
      </w:r>
      <w:bookmarkEnd w:id="15"/>
    </w:p>
    <w:p w14:paraId="0693AF70" w14:textId="5BC6077E"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Apskaitos politika įmonėje patvirtinta 2019-08-12 direktoriaus įsakymu Nr. (1.2)–1–31A.</w:t>
      </w:r>
      <w:r w:rsidR="006B5E07" w:rsidRPr="008A07DB">
        <w:rPr>
          <w:rFonts w:ascii="Times New Roman" w:hAnsi="Times New Roman" w:cs="Times New Roman"/>
          <w:sz w:val="24"/>
          <w:szCs w:val="24"/>
        </w:rPr>
        <w:t xml:space="preserve"> </w:t>
      </w:r>
      <w:r w:rsidRPr="008A07DB">
        <w:rPr>
          <w:rFonts w:ascii="Times New Roman" w:hAnsi="Times New Roman" w:cs="Times New Roman"/>
          <w:sz w:val="24"/>
          <w:szCs w:val="24"/>
        </w:rPr>
        <w:t xml:space="preserve">Rengiant finansinę atskaitomybę vadovaujamasi šiais bendraisiais apskaitos principais: įmonės veiklos tęstinumo, periodiškumo, pastovumo, piniginio mato, kaupimo, palyginimo, atsargumo, neutralumo ir turinio svarbos. </w:t>
      </w:r>
    </w:p>
    <w:p w14:paraId="6ABE1ADA" w14:textId="77777777" w:rsidR="00DC1A31" w:rsidRPr="008A07DB" w:rsidRDefault="00DC1A31" w:rsidP="008A07DB">
      <w:pPr>
        <w:pStyle w:val="Antrat2"/>
        <w:rPr>
          <w:rFonts w:ascii="Times New Roman" w:hAnsi="Times New Roman" w:cs="Times New Roman"/>
          <w:color w:val="auto"/>
          <w:sz w:val="24"/>
          <w:szCs w:val="24"/>
        </w:rPr>
      </w:pPr>
      <w:bookmarkStart w:id="16" w:name="_Toc192676689"/>
      <w:r w:rsidRPr="008A07DB">
        <w:rPr>
          <w:rFonts w:ascii="Times New Roman" w:hAnsi="Times New Roman" w:cs="Times New Roman"/>
          <w:color w:val="auto"/>
          <w:sz w:val="24"/>
          <w:szCs w:val="24"/>
        </w:rPr>
        <w:t>Materialinė bazė</w:t>
      </w:r>
      <w:bookmarkEnd w:id="16"/>
    </w:p>
    <w:p w14:paraId="4D8E36D5" w14:textId="1F66B416" w:rsidR="00C857B8" w:rsidRPr="00D64E4D" w:rsidRDefault="00C857B8" w:rsidP="00C857B8">
      <w:pPr>
        <w:spacing w:after="0" w:line="360" w:lineRule="auto"/>
        <w:ind w:firstLine="720"/>
        <w:jc w:val="both"/>
        <w:rPr>
          <w:rFonts w:ascii="Times New Roman" w:hAnsi="Times New Roman"/>
          <w:sz w:val="24"/>
          <w:szCs w:val="24"/>
        </w:rPr>
      </w:pPr>
      <w:r w:rsidRPr="00D9360B">
        <w:rPr>
          <w:rFonts w:ascii="Times New Roman" w:hAnsi="Times New Roman"/>
          <w:sz w:val="24"/>
          <w:szCs w:val="24"/>
        </w:rPr>
        <w:t>20</w:t>
      </w:r>
      <w:r>
        <w:rPr>
          <w:rFonts w:ascii="Times New Roman" w:hAnsi="Times New Roman"/>
          <w:sz w:val="24"/>
          <w:szCs w:val="24"/>
        </w:rPr>
        <w:t xml:space="preserve">22 </w:t>
      </w:r>
      <w:r w:rsidRPr="00D9360B">
        <w:rPr>
          <w:rFonts w:ascii="Times New Roman" w:hAnsi="Times New Roman"/>
          <w:sz w:val="24"/>
          <w:szCs w:val="24"/>
        </w:rPr>
        <w:t xml:space="preserve">m. </w:t>
      </w:r>
      <w:r>
        <w:rPr>
          <w:rFonts w:ascii="Times New Roman" w:hAnsi="Times New Roman"/>
          <w:sz w:val="24"/>
          <w:szCs w:val="24"/>
        </w:rPr>
        <w:t>birželio</w:t>
      </w:r>
      <w:r w:rsidRPr="00D9360B">
        <w:rPr>
          <w:rFonts w:ascii="Times New Roman" w:hAnsi="Times New Roman"/>
          <w:sz w:val="24"/>
          <w:szCs w:val="24"/>
        </w:rPr>
        <w:t xml:space="preserve"> </w:t>
      </w:r>
      <w:r>
        <w:rPr>
          <w:rFonts w:ascii="Times New Roman" w:hAnsi="Times New Roman"/>
          <w:sz w:val="24"/>
          <w:szCs w:val="24"/>
        </w:rPr>
        <w:t>17</w:t>
      </w:r>
      <w:r w:rsidRPr="00D9360B">
        <w:rPr>
          <w:rFonts w:ascii="Times New Roman" w:hAnsi="Times New Roman"/>
          <w:sz w:val="24"/>
          <w:szCs w:val="24"/>
        </w:rPr>
        <w:t xml:space="preserve"> d. nutarimu Nr. 03</w:t>
      </w:r>
      <w:r>
        <w:rPr>
          <w:rFonts w:ascii="Times New Roman" w:hAnsi="Times New Roman"/>
          <w:sz w:val="24"/>
          <w:szCs w:val="24"/>
        </w:rPr>
        <w:t>E</w:t>
      </w:r>
      <w:r w:rsidRPr="00D9360B">
        <w:rPr>
          <w:rFonts w:ascii="Times New Roman" w:hAnsi="Times New Roman"/>
          <w:sz w:val="24"/>
          <w:szCs w:val="24"/>
        </w:rPr>
        <w:t>-</w:t>
      </w:r>
      <w:r>
        <w:rPr>
          <w:rFonts w:ascii="Times New Roman" w:hAnsi="Times New Roman"/>
          <w:sz w:val="24"/>
          <w:szCs w:val="24"/>
        </w:rPr>
        <w:t>908</w:t>
      </w:r>
      <w:r w:rsidRPr="00D9360B">
        <w:rPr>
          <w:rFonts w:ascii="Times New Roman" w:hAnsi="Times New Roman"/>
          <w:sz w:val="24"/>
          <w:szCs w:val="24"/>
        </w:rPr>
        <w:t xml:space="preserve"> Valstybinė energetikos </w:t>
      </w:r>
      <w:r>
        <w:rPr>
          <w:rFonts w:ascii="Times New Roman" w:hAnsi="Times New Roman"/>
          <w:sz w:val="24"/>
          <w:szCs w:val="24"/>
        </w:rPr>
        <w:t>reguliavimo taryba</w:t>
      </w:r>
      <w:r w:rsidRPr="00D9360B">
        <w:rPr>
          <w:rFonts w:ascii="Times New Roman" w:hAnsi="Times New Roman"/>
          <w:sz w:val="24"/>
          <w:szCs w:val="24"/>
        </w:rPr>
        <w:t xml:space="preserve">, įmonės prašymu, pakeitė  šilumos tiekimo licenciją. </w:t>
      </w:r>
      <w:r w:rsidRPr="00D64E4D">
        <w:rPr>
          <w:rFonts w:ascii="Times New Roman" w:hAnsi="Times New Roman"/>
          <w:sz w:val="24"/>
          <w:szCs w:val="24"/>
        </w:rPr>
        <w:t>Pagal ją UAB „Raseinių šilumos tinklai“ šilumos tiekimo ir karšto vandens tiekimo paslaugas teikia Raseinių</w:t>
      </w:r>
      <w:r w:rsidR="00804C40">
        <w:rPr>
          <w:rFonts w:ascii="Times New Roman" w:hAnsi="Times New Roman"/>
          <w:sz w:val="24"/>
          <w:szCs w:val="24"/>
        </w:rPr>
        <w:t xml:space="preserve"> miesto</w:t>
      </w:r>
      <w:r w:rsidRPr="00D64E4D">
        <w:rPr>
          <w:rFonts w:ascii="Times New Roman" w:hAnsi="Times New Roman"/>
          <w:sz w:val="24"/>
          <w:szCs w:val="24"/>
        </w:rPr>
        <w:t>, Ariogalos ir Viduklės miestelių gyventojams bei įstaigoms ir įmonėms. Be to, įmonė savo paslaugas teikia Raseinių Viktoro Petkaus</w:t>
      </w:r>
      <w:r>
        <w:rPr>
          <w:rFonts w:ascii="Times New Roman" w:hAnsi="Times New Roman"/>
          <w:sz w:val="24"/>
          <w:szCs w:val="24"/>
        </w:rPr>
        <w:t xml:space="preserve"> progimnazijai</w:t>
      </w:r>
      <w:r w:rsidRPr="00D64E4D">
        <w:rPr>
          <w:rFonts w:ascii="Times New Roman" w:hAnsi="Times New Roman"/>
          <w:sz w:val="24"/>
          <w:szCs w:val="24"/>
        </w:rPr>
        <w:t>, Raseinių r. Girkalnio</w:t>
      </w:r>
      <w:r>
        <w:rPr>
          <w:rFonts w:ascii="Times New Roman" w:hAnsi="Times New Roman"/>
          <w:sz w:val="24"/>
          <w:szCs w:val="24"/>
        </w:rPr>
        <w:t>,</w:t>
      </w:r>
      <w:r w:rsidRPr="00D64E4D">
        <w:rPr>
          <w:rFonts w:ascii="Times New Roman" w:hAnsi="Times New Roman"/>
          <w:sz w:val="24"/>
          <w:szCs w:val="24"/>
        </w:rPr>
        <w:t xml:space="preserve"> Betygalos Maironio</w:t>
      </w:r>
      <w:r>
        <w:rPr>
          <w:rFonts w:ascii="Times New Roman" w:hAnsi="Times New Roman"/>
          <w:sz w:val="24"/>
          <w:szCs w:val="24"/>
        </w:rPr>
        <w:t xml:space="preserve"> </w:t>
      </w:r>
      <w:r w:rsidRPr="00D64E4D">
        <w:rPr>
          <w:rFonts w:ascii="Times New Roman" w:hAnsi="Times New Roman"/>
          <w:sz w:val="24"/>
          <w:szCs w:val="24"/>
        </w:rPr>
        <w:t>pagrindin</w:t>
      </w:r>
      <w:r>
        <w:rPr>
          <w:rFonts w:ascii="Times New Roman" w:hAnsi="Times New Roman"/>
          <w:sz w:val="24"/>
          <w:szCs w:val="24"/>
        </w:rPr>
        <w:t xml:space="preserve">ėms </w:t>
      </w:r>
      <w:r w:rsidRPr="00D64E4D">
        <w:rPr>
          <w:rFonts w:ascii="Times New Roman" w:hAnsi="Times New Roman"/>
          <w:sz w:val="24"/>
          <w:szCs w:val="24"/>
        </w:rPr>
        <w:t>mokykl</w:t>
      </w:r>
      <w:r w:rsidR="00F844BB">
        <w:rPr>
          <w:rFonts w:ascii="Times New Roman" w:hAnsi="Times New Roman"/>
          <w:sz w:val="24"/>
          <w:szCs w:val="24"/>
        </w:rPr>
        <w:t>oms</w:t>
      </w:r>
      <w:r w:rsidRPr="00D64E4D">
        <w:rPr>
          <w:rFonts w:ascii="Times New Roman" w:hAnsi="Times New Roman"/>
          <w:sz w:val="24"/>
          <w:szCs w:val="24"/>
        </w:rPr>
        <w:t>, Gylių, Žaiginio</w:t>
      </w:r>
      <w:r>
        <w:rPr>
          <w:rFonts w:ascii="Times New Roman" w:hAnsi="Times New Roman"/>
          <w:sz w:val="24"/>
          <w:szCs w:val="24"/>
        </w:rPr>
        <w:t xml:space="preserve"> -</w:t>
      </w:r>
      <w:r w:rsidRPr="00D64E4D">
        <w:rPr>
          <w:rFonts w:ascii="Times New Roman" w:hAnsi="Times New Roman"/>
          <w:sz w:val="24"/>
          <w:szCs w:val="24"/>
        </w:rPr>
        <w:t xml:space="preserve"> daugiafunkciams centrams</w:t>
      </w:r>
      <w:r>
        <w:rPr>
          <w:rFonts w:ascii="Times New Roman" w:hAnsi="Times New Roman"/>
          <w:sz w:val="24"/>
          <w:szCs w:val="24"/>
        </w:rPr>
        <w:t>,</w:t>
      </w:r>
      <w:r w:rsidRPr="00D64E4D">
        <w:rPr>
          <w:rFonts w:ascii="Times New Roman" w:hAnsi="Times New Roman"/>
          <w:sz w:val="24"/>
          <w:szCs w:val="24"/>
        </w:rPr>
        <w:t xml:space="preserve"> Šiluvos, Nemakščių Martyno Mažvydo, Viduklės Simono Stanevičiaus gimnazijoms, „Liepaitės“ lopšeliui – darželiui bei Raseinių r. Blinstrubiškių socialinės globos </w:t>
      </w:r>
      <w:r w:rsidRPr="00D64E4D">
        <w:rPr>
          <w:rFonts w:ascii="Times New Roman" w:hAnsi="Times New Roman"/>
          <w:sz w:val="24"/>
          <w:szCs w:val="24"/>
        </w:rPr>
        <w:lastRenderedPageBreak/>
        <w:t xml:space="preserve">namams. Taip pat šiluma tiekiama Betygalos, Girkalnio, Nemakščių ir Pagojukų seniūnijoms.  Iš viso įmonė šilumą tiekia </w:t>
      </w:r>
      <w:r w:rsidR="00170F3E">
        <w:rPr>
          <w:rFonts w:ascii="Times New Roman" w:hAnsi="Times New Roman"/>
          <w:sz w:val="24"/>
          <w:szCs w:val="24"/>
        </w:rPr>
        <w:t>3210</w:t>
      </w:r>
      <w:r w:rsidRPr="00D64E4D">
        <w:rPr>
          <w:rFonts w:ascii="Times New Roman" w:hAnsi="Times New Roman"/>
          <w:sz w:val="24"/>
          <w:szCs w:val="24"/>
        </w:rPr>
        <w:t xml:space="preserve"> buitiniams vartotojams, </w:t>
      </w:r>
      <w:r w:rsidR="00804C40">
        <w:rPr>
          <w:rFonts w:ascii="Times New Roman" w:hAnsi="Times New Roman"/>
          <w:sz w:val="24"/>
          <w:szCs w:val="24"/>
        </w:rPr>
        <w:t>17</w:t>
      </w:r>
      <w:r w:rsidR="00170F3E">
        <w:rPr>
          <w:rFonts w:ascii="Times New Roman" w:hAnsi="Times New Roman"/>
          <w:sz w:val="24"/>
          <w:szCs w:val="24"/>
        </w:rPr>
        <w:t>9</w:t>
      </w:r>
      <w:r w:rsidR="00804C40">
        <w:rPr>
          <w:rFonts w:ascii="Times New Roman" w:hAnsi="Times New Roman"/>
          <w:sz w:val="24"/>
          <w:szCs w:val="24"/>
        </w:rPr>
        <w:t xml:space="preserve"> </w:t>
      </w:r>
      <w:r w:rsidRPr="00D64E4D">
        <w:rPr>
          <w:rFonts w:ascii="Times New Roman" w:hAnsi="Times New Roman"/>
          <w:sz w:val="24"/>
          <w:szCs w:val="24"/>
        </w:rPr>
        <w:t xml:space="preserve">įstaigoms ir įmonėms. </w:t>
      </w:r>
    </w:p>
    <w:p w14:paraId="4B7EFDCB" w14:textId="7EBDAC76"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Įmonė vykdo šilumos gamybą, perdavimą, pardavimą, yra karšto vandens tiekėjas, atlieka vidaus sistemų priežiūrą, atsiskaitomųjų karšto vandens prietaisų aptarnavimą. </w:t>
      </w:r>
    </w:p>
    <w:p w14:paraId="61DB370D" w14:textId="1226BC15" w:rsidR="00DC1A31" w:rsidRPr="00A56DDE"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202</w:t>
      </w:r>
      <w:r w:rsidR="00170F3E">
        <w:rPr>
          <w:rFonts w:ascii="Times New Roman" w:hAnsi="Times New Roman" w:cs="Times New Roman"/>
          <w:sz w:val="24"/>
          <w:szCs w:val="24"/>
        </w:rPr>
        <w:t>5</w:t>
      </w:r>
      <w:r w:rsidRPr="008A07DB">
        <w:rPr>
          <w:rFonts w:ascii="Times New Roman" w:hAnsi="Times New Roman" w:cs="Times New Roman"/>
          <w:sz w:val="24"/>
          <w:szCs w:val="24"/>
        </w:rPr>
        <w:t>-202</w:t>
      </w:r>
      <w:r w:rsidR="00170F3E">
        <w:rPr>
          <w:rFonts w:ascii="Times New Roman" w:hAnsi="Times New Roman" w:cs="Times New Roman"/>
          <w:sz w:val="24"/>
          <w:szCs w:val="24"/>
        </w:rPr>
        <w:t>8</w:t>
      </w:r>
      <w:r w:rsidRPr="008A07DB">
        <w:rPr>
          <w:rFonts w:ascii="Times New Roman" w:hAnsi="Times New Roman" w:cs="Times New Roman"/>
          <w:sz w:val="24"/>
          <w:szCs w:val="24"/>
        </w:rPr>
        <w:t xml:space="preserve"> m. šildymo sezono metu planuojama eksploatuoti 16 katilinių. Daugiausia šilumos pagaminama ir patiekiama į tinklą Raseinių miesto katilinėje – </w:t>
      </w:r>
      <w:r w:rsidR="00F04B4C">
        <w:rPr>
          <w:rFonts w:ascii="Times New Roman" w:hAnsi="Times New Roman" w:cs="Times New Roman"/>
          <w:sz w:val="24"/>
          <w:szCs w:val="24"/>
        </w:rPr>
        <w:t>65</w:t>
      </w:r>
      <w:r w:rsidRPr="008A07DB">
        <w:rPr>
          <w:rFonts w:ascii="Times New Roman" w:hAnsi="Times New Roman" w:cs="Times New Roman"/>
          <w:sz w:val="24"/>
          <w:szCs w:val="24"/>
        </w:rPr>
        <w:t xml:space="preserve"> proc. Ariogalos miesto katilinėje pagamina - </w:t>
      </w:r>
      <w:r w:rsidR="00F04B4C">
        <w:rPr>
          <w:rFonts w:ascii="Times New Roman" w:hAnsi="Times New Roman" w:cs="Times New Roman"/>
          <w:sz w:val="24"/>
          <w:szCs w:val="24"/>
        </w:rPr>
        <w:t>20</w:t>
      </w:r>
      <w:r w:rsidRPr="008A07DB">
        <w:rPr>
          <w:rFonts w:ascii="Times New Roman" w:hAnsi="Times New Roman" w:cs="Times New Roman"/>
          <w:sz w:val="24"/>
          <w:szCs w:val="24"/>
        </w:rPr>
        <w:t xml:space="preserve"> </w:t>
      </w:r>
      <w:r w:rsidR="006B5E07" w:rsidRPr="008A07DB">
        <w:rPr>
          <w:rFonts w:ascii="Times New Roman" w:hAnsi="Times New Roman" w:cs="Times New Roman"/>
          <w:sz w:val="24"/>
          <w:szCs w:val="24"/>
        </w:rPr>
        <w:t xml:space="preserve">proc., </w:t>
      </w:r>
      <w:r w:rsidRPr="008A07DB">
        <w:rPr>
          <w:rFonts w:ascii="Times New Roman" w:hAnsi="Times New Roman" w:cs="Times New Roman"/>
          <w:sz w:val="24"/>
          <w:szCs w:val="24"/>
        </w:rPr>
        <w:t>Viduklės</w:t>
      </w:r>
      <w:r w:rsidR="006B5E07" w:rsidRPr="008A07DB">
        <w:rPr>
          <w:rFonts w:ascii="Times New Roman" w:hAnsi="Times New Roman" w:cs="Times New Roman"/>
          <w:sz w:val="24"/>
          <w:szCs w:val="24"/>
        </w:rPr>
        <w:t xml:space="preserve"> </w:t>
      </w:r>
      <w:r w:rsidRPr="008A07DB">
        <w:rPr>
          <w:rFonts w:ascii="Times New Roman" w:hAnsi="Times New Roman" w:cs="Times New Roman"/>
          <w:sz w:val="24"/>
          <w:szCs w:val="24"/>
        </w:rPr>
        <w:t>- 4 proc. šilumos</w:t>
      </w:r>
      <w:r w:rsidR="00804C40">
        <w:rPr>
          <w:rFonts w:ascii="Times New Roman" w:hAnsi="Times New Roman" w:cs="Times New Roman"/>
          <w:sz w:val="24"/>
          <w:szCs w:val="24"/>
        </w:rPr>
        <w:t>,</w:t>
      </w:r>
      <w:r w:rsidRPr="008A07DB">
        <w:rPr>
          <w:rFonts w:ascii="Times New Roman" w:hAnsi="Times New Roman" w:cs="Times New Roman"/>
          <w:sz w:val="24"/>
          <w:szCs w:val="24"/>
        </w:rPr>
        <w:t xml:space="preserve"> </w:t>
      </w:r>
      <w:r w:rsidR="00804C40">
        <w:rPr>
          <w:rFonts w:ascii="Times New Roman" w:hAnsi="Times New Roman" w:cs="Times New Roman"/>
          <w:sz w:val="24"/>
          <w:szCs w:val="24"/>
        </w:rPr>
        <w:t>l</w:t>
      </w:r>
      <w:r w:rsidRPr="008A07DB">
        <w:rPr>
          <w:rFonts w:ascii="Times New Roman" w:hAnsi="Times New Roman" w:cs="Times New Roman"/>
          <w:sz w:val="24"/>
          <w:szCs w:val="24"/>
        </w:rPr>
        <w:t>ikusi dalis – 1</w:t>
      </w:r>
      <w:r w:rsidR="00F04B4C">
        <w:rPr>
          <w:rFonts w:ascii="Times New Roman" w:hAnsi="Times New Roman" w:cs="Times New Roman"/>
          <w:sz w:val="24"/>
          <w:szCs w:val="24"/>
        </w:rPr>
        <w:t>1</w:t>
      </w:r>
      <w:r w:rsidRPr="008A07DB">
        <w:rPr>
          <w:rFonts w:ascii="Times New Roman" w:hAnsi="Times New Roman" w:cs="Times New Roman"/>
          <w:sz w:val="24"/>
          <w:szCs w:val="24"/>
        </w:rPr>
        <w:t xml:space="preserve"> proc. – tenka mažoms</w:t>
      </w:r>
      <w:r w:rsidR="006B5E07" w:rsidRPr="008A07DB">
        <w:rPr>
          <w:rFonts w:ascii="Times New Roman" w:hAnsi="Times New Roman" w:cs="Times New Roman"/>
          <w:sz w:val="24"/>
          <w:szCs w:val="24"/>
        </w:rPr>
        <w:t xml:space="preserve"> </w:t>
      </w:r>
      <w:r w:rsidRPr="008A07DB">
        <w:rPr>
          <w:rFonts w:ascii="Times New Roman" w:hAnsi="Times New Roman" w:cs="Times New Roman"/>
          <w:sz w:val="24"/>
          <w:szCs w:val="24"/>
        </w:rPr>
        <w:t>katilinėms. Raseinių ir Ariogalos miestų katilinėse</w:t>
      </w:r>
      <w:r w:rsidR="00F04B4C">
        <w:rPr>
          <w:rFonts w:ascii="Times New Roman" w:hAnsi="Times New Roman" w:cs="Times New Roman"/>
          <w:sz w:val="24"/>
          <w:szCs w:val="24"/>
        </w:rPr>
        <w:t>,</w:t>
      </w:r>
      <w:r w:rsidR="00AC4555">
        <w:rPr>
          <w:rFonts w:ascii="Times New Roman" w:hAnsi="Times New Roman" w:cs="Times New Roman"/>
          <w:sz w:val="24"/>
          <w:szCs w:val="24"/>
        </w:rPr>
        <w:t xml:space="preserve"> </w:t>
      </w:r>
      <w:proofErr w:type="spellStart"/>
      <w:r w:rsidR="00AC4555">
        <w:rPr>
          <w:rFonts w:ascii="Times New Roman" w:hAnsi="Times New Roman" w:cs="Times New Roman"/>
          <w:sz w:val="24"/>
          <w:szCs w:val="24"/>
        </w:rPr>
        <w:t>Blinstrubiškių</w:t>
      </w:r>
      <w:proofErr w:type="spellEnd"/>
      <w:r w:rsidR="00AC4555">
        <w:rPr>
          <w:rFonts w:ascii="Times New Roman" w:hAnsi="Times New Roman" w:cs="Times New Roman"/>
          <w:sz w:val="24"/>
          <w:szCs w:val="24"/>
        </w:rPr>
        <w:t xml:space="preserve"> socialinės globos namuose</w:t>
      </w:r>
      <w:r w:rsidRPr="008A07DB">
        <w:rPr>
          <w:rFonts w:ascii="Times New Roman" w:hAnsi="Times New Roman" w:cs="Times New Roman"/>
          <w:sz w:val="24"/>
          <w:szCs w:val="24"/>
        </w:rPr>
        <w:t xml:space="preserve"> šil</w:t>
      </w:r>
      <w:r w:rsidR="00AC4555">
        <w:rPr>
          <w:rFonts w:ascii="Times New Roman" w:hAnsi="Times New Roman" w:cs="Times New Roman"/>
          <w:sz w:val="24"/>
          <w:szCs w:val="24"/>
        </w:rPr>
        <w:t>umos energija</w:t>
      </w:r>
      <w:r w:rsidRPr="008A07DB">
        <w:rPr>
          <w:rFonts w:ascii="Times New Roman" w:hAnsi="Times New Roman" w:cs="Times New Roman"/>
          <w:sz w:val="24"/>
          <w:szCs w:val="24"/>
        </w:rPr>
        <w:t xml:space="preserve"> gaminama ištisus metus, o kitose katilinėse energija gaminama tik šildymo sezono metu. </w:t>
      </w:r>
      <w:r w:rsidRPr="00A56DDE">
        <w:rPr>
          <w:rFonts w:ascii="Times New Roman" w:hAnsi="Times New Roman" w:cs="Times New Roman"/>
          <w:sz w:val="24"/>
          <w:szCs w:val="24"/>
        </w:rPr>
        <w:t>20</w:t>
      </w:r>
      <w:r w:rsidR="00D864D2" w:rsidRPr="00A56DDE">
        <w:rPr>
          <w:rFonts w:ascii="Times New Roman" w:hAnsi="Times New Roman" w:cs="Times New Roman"/>
          <w:sz w:val="24"/>
          <w:szCs w:val="24"/>
        </w:rPr>
        <w:t>2</w:t>
      </w:r>
      <w:r w:rsidR="00F04B4C">
        <w:rPr>
          <w:rFonts w:ascii="Times New Roman" w:hAnsi="Times New Roman" w:cs="Times New Roman"/>
          <w:sz w:val="24"/>
          <w:szCs w:val="24"/>
        </w:rPr>
        <w:t>4</w:t>
      </w:r>
      <w:r w:rsidRPr="00A56DDE">
        <w:rPr>
          <w:rFonts w:ascii="Times New Roman" w:hAnsi="Times New Roman" w:cs="Times New Roman"/>
          <w:sz w:val="24"/>
          <w:szCs w:val="24"/>
        </w:rPr>
        <w:t xml:space="preserve"> m</w:t>
      </w:r>
      <w:r w:rsidR="00460480">
        <w:rPr>
          <w:rFonts w:ascii="Times New Roman" w:hAnsi="Times New Roman" w:cs="Times New Roman"/>
          <w:sz w:val="24"/>
          <w:szCs w:val="24"/>
        </w:rPr>
        <w:t>.</w:t>
      </w:r>
      <w:r w:rsidRPr="00A56DDE">
        <w:rPr>
          <w:rFonts w:ascii="Times New Roman" w:hAnsi="Times New Roman" w:cs="Times New Roman"/>
          <w:sz w:val="24"/>
          <w:szCs w:val="24"/>
        </w:rPr>
        <w:t xml:space="preserve"> bendra katilinių instaliuota galia – </w:t>
      </w:r>
      <w:r w:rsidR="00F04B4C">
        <w:rPr>
          <w:rFonts w:ascii="Times New Roman" w:hAnsi="Times New Roman" w:cs="Times New Roman"/>
          <w:sz w:val="24"/>
          <w:szCs w:val="24"/>
        </w:rPr>
        <w:t>58,135</w:t>
      </w:r>
      <w:r w:rsidR="00D864D2" w:rsidRPr="00A56DDE">
        <w:rPr>
          <w:rFonts w:ascii="Times New Roman" w:hAnsi="Times New Roman" w:cs="Times New Roman"/>
          <w:sz w:val="24"/>
          <w:szCs w:val="24"/>
        </w:rPr>
        <w:t xml:space="preserve"> </w:t>
      </w:r>
      <w:r w:rsidRPr="00A56DDE">
        <w:rPr>
          <w:rFonts w:ascii="Times New Roman" w:hAnsi="Times New Roman" w:cs="Times New Roman"/>
          <w:sz w:val="24"/>
          <w:szCs w:val="24"/>
        </w:rPr>
        <w:t xml:space="preserve">MW. </w:t>
      </w:r>
    </w:p>
    <w:p w14:paraId="31DBD38D" w14:textId="748167E3" w:rsidR="00DC1A31" w:rsidRPr="008A07DB" w:rsidRDefault="00DC1A31" w:rsidP="00DC1A31">
      <w:pPr>
        <w:spacing w:after="0" w:line="360" w:lineRule="auto"/>
        <w:ind w:firstLine="720"/>
        <w:jc w:val="both"/>
        <w:rPr>
          <w:rFonts w:ascii="Times New Roman" w:hAnsi="Times New Roman" w:cs="Times New Roman"/>
          <w:sz w:val="24"/>
          <w:szCs w:val="24"/>
        </w:rPr>
      </w:pPr>
      <w:r w:rsidRPr="00A56DDE">
        <w:rPr>
          <w:rFonts w:ascii="Times New Roman" w:hAnsi="Times New Roman" w:cs="Times New Roman"/>
          <w:sz w:val="24"/>
          <w:szCs w:val="24"/>
        </w:rPr>
        <w:t xml:space="preserve">Įmonė eksploatuoja 24,383 km perdavimo tinklų. Visoje aptarnaujamoje teritorijoje šiluma perduodama pramoniniu būdu izoliuotais vamzdynais, paklotais </w:t>
      </w:r>
      <w:proofErr w:type="spellStart"/>
      <w:r w:rsidRPr="00A56DDE">
        <w:rPr>
          <w:rFonts w:ascii="Times New Roman" w:hAnsi="Times New Roman" w:cs="Times New Roman"/>
          <w:sz w:val="24"/>
          <w:szCs w:val="24"/>
        </w:rPr>
        <w:t>bekanaliu</w:t>
      </w:r>
      <w:proofErr w:type="spellEnd"/>
      <w:r w:rsidRPr="00A56DDE">
        <w:rPr>
          <w:rFonts w:ascii="Times New Roman" w:hAnsi="Times New Roman" w:cs="Times New Roman"/>
          <w:sz w:val="24"/>
          <w:szCs w:val="24"/>
        </w:rPr>
        <w:t xml:space="preserve"> būdu, išskyrus 1</w:t>
      </w:r>
      <w:r w:rsidR="000E32D8" w:rsidRPr="00A56DDE">
        <w:rPr>
          <w:rFonts w:ascii="Times New Roman" w:hAnsi="Times New Roman" w:cs="Times New Roman"/>
          <w:sz w:val="24"/>
          <w:szCs w:val="24"/>
        </w:rPr>
        <w:t>,</w:t>
      </w:r>
      <w:r w:rsidRPr="00A56DDE">
        <w:rPr>
          <w:rFonts w:ascii="Times New Roman" w:hAnsi="Times New Roman" w:cs="Times New Roman"/>
          <w:sz w:val="24"/>
          <w:szCs w:val="24"/>
        </w:rPr>
        <w:t xml:space="preserve">048 km, kurie  pakloti </w:t>
      </w:r>
      <w:proofErr w:type="spellStart"/>
      <w:r w:rsidRPr="00A56DDE">
        <w:rPr>
          <w:rFonts w:ascii="Times New Roman" w:hAnsi="Times New Roman" w:cs="Times New Roman"/>
          <w:sz w:val="24"/>
          <w:szCs w:val="24"/>
        </w:rPr>
        <w:t>loviniuose</w:t>
      </w:r>
      <w:proofErr w:type="spellEnd"/>
      <w:r w:rsidRPr="00A56DDE">
        <w:rPr>
          <w:rFonts w:ascii="Times New Roman" w:hAnsi="Times New Roman" w:cs="Times New Roman"/>
          <w:sz w:val="24"/>
          <w:szCs w:val="24"/>
        </w:rPr>
        <w:t xml:space="preserve"> profiliuose ir izoliuoti rankiniu būdu. Įgyvendinant investicinius projektus šilumos trasos įmonėje atnaujintos 95</w:t>
      </w:r>
      <w:r w:rsidR="00D864D2" w:rsidRPr="00A56DDE">
        <w:rPr>
          <w:rFonts w:ascii="Times New Roman" w:hAnsi="Times New Roman" w:cs="Times New Roman"/>
          <w:sz w:val="24"/>
          <w:szCs w:val="24"/>
        </w:rPr>
        <w:t>,</w:t>
      </w:r>
      <w:r w:rsidRPr="00A56DDE">
        <w:rPr>
          <w:rFonts w:ascii="Times New Roman" w:hAnsi="Times New Roman" w:cs="Times New Roman"/>
          <w:sz w:val="24"/>
          <w:szCs w:val="24"/>
        </w:rPr>
        <w:t>7 proc. kas įmonei sudaro objektyvias galimybes šilumą gaminti konkurencinga kaina su mažiausiu neigiamu poveikiu aplinkai.</w:t>
      </w:r>
      <w:r w:rsidRPr="008A07DB">
        <w:rPr>
          <w:rFonts w:ascii="Times New Roman" w:hAnsi="Times New Roman" w:cs="Times New Roman"/>
          <w:sz w:val="24"/>
          <w:szCs w:val="24"/>
        </w:rPr>
        <w:t xml:space="preserve"> </w:t>
      </w:r>
    </w:p>
    <w:p w14:paraId="5E2BBB71"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Karštas vanduo ruošiamas individualiuose šilumos punktuose, įrengtuose daugiabučių gyvenamųjų namų rūsiuose Raseinių ir Ariogalos miestuose. Šaltas vanduo perkamas pagal įvadinio skaitiklio duomenis iš vandens tiekimo įmonės (UAB „Raseinių vandenys“), o karštas vanduo parduodamas pagal gyventojų deklaruojamus skaitliukų rodmenis. </w:t>
      </w:r>
    </w:p>
    <w:p w14:paraId="4EC2C1DB"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Butuose sumontuoti karšto vandens apskaitos prietaisai. Susidėvėję, sugedę prietaisai  keičiami į naujus, eksploatuojamiems skaitikliams patikra atliekama kas 6 metai. </w:t>
      </w:r>
    </w:p>
    <w:p w14:paraId="775EBA3B" w14:textId="77777777" w:rsidR="00DC1A31" w:rsidRPr="008A07DB" w:rsidRDefault="00DC1A31" w:rsidP="008A07DB">
      <w:pPr>
        <w:pStyle w:val="Antrat2"/>
        <w:rPr>
          <w:rFonts w:ascii="Times New Roman" w:hAnsi="Times New Roman" w:cs="Times New Roman"/>
          <w:color w:val="auto"/>
          <w:sz w:val="24"/>
          <w:szCs w:val="24"/>
        </w:rPr>
      </w:pPr>
      <w:bookmarkStart w:id="17" w:name="_Toc192676690"/>
      <w:r w:rsidRPr="008A07DB">
        <w:rPr>
          <w:rFonts w:ascii="Times New Roman" w:hAnsi="Times New Roman" w:cs="Times New Roman"/>
          <w:color w:val="auto"/>
          <w:sz w:val="24"/>
          <w:szCs w:val="24"/>
        </w:rPr>
        <w:t>Vidaus kontrolės sistema</w:t>
      </w:r>
      <w:bookmarkEnd w:id="17"/>
    </w:p>
    <w:p w14:paraId="081B613F" w14:textId="0F0B339C" w:rsidR="00DC1A31" w:rsidRPr="008A07DB" w:rsidRDefault="007C1F03"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w:t>
      </w:r>
      <w:r w:rsidR="00DC1A31" w:rsidRPr="008A07DB">
        <w:rPr>
          <w:rFonts w:ascii="Times New Roman" w:hAnsi="Times New Roman" w:cs="Times New Roman"/>
          <w:sz w:val="24"/>
          <w:szCs w:val="24"/>
        </w:rPr>
        <w:t xml:space="preserve"> patvirtintas vidaus kontrolės tvarkos aprašas reglamentuoja </w:t>
      </w:r>
      <w:r w:rsidR="00705C03">
        <w:rPr>
          <w:rFonts w:ascii="Times New Roman" w:hAnsi="Times New Roman" w:cs="Times New Roman"/>
          <w:sz w:val="24"/>
          <w:szCs w:val="24"/>
        </w:rPr>
        <w:t>bendrovės,</w:t>
      </w:r>
      <w:r w:rsidR="00DC1A31" w:rsidRPr="008A07DB">
        <w:rPr>
          <w:rFonts w:ascii="Times New Roman" w:hAnsi="Times New Roman" w:cs="Times New Roman"/>
          <w:sz w:val="24"/>
          <w:szCs w:val="24"/>
        </w:rPr>
        <w:t xml:space="preserve"> kurios savininkė yra Raseinių rajono savivaldybė, vidaus kontrolės pagrindinius tikslus, vidaus kontrolės sistemą ir jos elementus, įstaigos vadovo pareigas ir atsakomybę. </w:t>
      </w:r>
    </w:p>
    <w:p w14:paraId="1D6E7273" w14:textId="3BC797ED"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Įstaigos vidaus kontrolė – tai vadovo sukurta visų kontrolės rūšių sistema, kuria siekiama užtikrinti įstaigų veiklos teisėtumą, ekonomiškumą, efektyvumą, rezultatyvumą, skaidrumą, strateginių ir kitų veiklos planų įgyvendinimą, turto apsaugą, informacijos ir ataskaitų patikimumą ir išsamumą, sutartinių ir kitų įsipareigojimų tretiesiems asmenims laikymąsi ir su tuo susijusių rizikos veiksnių valdymą.</w:t>
      </w:r>
    </w:p>
    <w:p w14:paraId="312960F9"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Aprašas parengtas vadovaujantis Lietuvos Respublikos vidaus kontrolės ir vidaus audito įstatymu, kitais norminiais teisės aktais reglamentuojančiais įstaigų vidaus kontrolę.</w:t>
      </w:r>
    </w:p>
    <w:p w14:paraId="1B79F6F8" w14:textId="77777777" w:rsidR="00DC1A31" w:rsidRPr="008A07DB" w:rsidRDefault="00DC1A31" w:rsidP="008A07DB">
      <w:pPr>
        <w:pStyle w:val="Antrat2"/>
        <w:rPr>
          <w:rFonts w:ascii="Times New Roman" w:hAnsi="Times New Roman" w:cs="Times New Roman"/>
          <w:color w:val="auto"/>
          <w:sz w:val="24"/>
          <w:szCs w:val="24"/>
        </w:rPr>
      </w:pPr>
      <w:bookmarkStart w:id="18" w:name="_Toc192676691"/>
      <w:r w:rsidRPr="00D76D95">
        <w:rPr>
          <w:rFonts w:ascii="Times New Roman" w:hAnsi="Times New Roman" w:cs="Times New Roman"/>
          <w:color w:val="auto"/>
          <w:sz w:val="24"/>
          <w:szCs w:val="24"/>
        </w:rPr>
        <w:lastRenderedPageBreak/>
        <w:t>Įstaigos vidaus kontrolės pagrindiniai tikslai</w:t>
      </w:r>
      <w:r w:rsidRPr="008A07DB">
        <w:rPr>
          <w:rFonts w:ascii="Times New Roman" w:hAnsi="Times New Roman" w:cs="Times New Roman"/>
          <w:color w:val="auto"/>
          <w:sz w:val="24"/>
          <w:szCs w:val="24"/>
        </w:rPr>
        <w:t>:</w:t>
      </w:r>
      <w:bookmarkEnd w:id="18"/>
    </w:p>
    <w:p w14:paraId="310438A6"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įstaigos veikla būtų vykdoma įstatymų, kitų teisės aktų nustatyta tvarka pagal strateginius arba kitus veiklos planus, programas bei procedūras;</w:t>
      </w:r>
    </w:p>
    <w:p w14:paraId="09FE06C2"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įstaigos valdomas, naudojamas valstybės ir savivaldybės turtas ir juo disponavimas bei įsipareigojimai tretiesiems asmenims būtų apsaugoti nuo sukčiavimo, iššvaistymo, pasisavinimo, neteisėto valdymo ar kitų neteisėtų veikų;</w:t>
      </w:r>
    </w:p>
    <w:p w14:paraId="7155FAC5"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įstaiga, vykdydama veiklą, laikytųsi patikimo finansų valdymo principų;</w:t>
      </w:r>
    </w:p>
    <w:p w14:paraId="0A823D8C" w14:textId="77777777" w:rsidR="00DC1A31" w:rsidRPr="008A07DB" w:rsidRDefault="00DC1A31" w:rsidP="00DC1A31">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informacija apie įstaigos finansinę ir kitą veiklą būtų teisinga ir pateikiama teisės aktų nustatyta tvarka.</w:t>
      </w:r>
    </w:p>
    <w:p w14:paraId="417FDF94" w14:textId="77777777" w:rsidR="00DC1A31" w:rsidRPr="008A07DB" w:rsidRDefault="00DC1A31" w:rsidP="001A65DB">
      <w:pPr>
        <w:pStyle w:val="Antrat1"/>
        <w:spacing w:before="200" w:line="360" w:lineRule="auto"/>
        <w:rPr>
          <w:rFonts w:ascii="Times New Roman" w:hAnsi="Times New Roman" w:cs="Times New Roman"/>
          <w:color w:val="auto"/>
          <w:sz w:val="24"/>
          <w:szCs w:val="24"/>
        </w:rPr>
      </w:pPr>
      <w:bookmarkStart w:id="19" w:name="_Toc192676692"/>
      <w:r w:rsidRPr="008A07DB">
        <w:rPr>
          <w:rFonts w:ascii="Times New Roman" w:hAnsi="Times New Roman" w:cs="Times New Roman"/>
          <w:color w:val="auto"/>
          <w:sz w:val="24"/>
          <w:szCs w:val="24"/>
        </w:rPr>
        <w:t>Misija, vizija, strateginis tikslas</w:t>
      </w:r>
      <w:bookmarkEnd w:id="19"/>
    </w:p>
    <w:p w14:paraId="61B101B0" w14:textId="1C9EA26A" w:rsidR="00DC1A31" w:rsidRPr="008A07DB" w:rsidRDefault="00DC1A31" w:rsidP="007C1F03">
      <w:pPr>
        <w:spacing w:after="0" w:line="360" w:lineRule="auto"/>
        <w:ind w:firstLine="720"/>
        <w:jc w:val="both"/>
        <w:rPr>
          <w:rFonts w:ascii="Times New Roman" w:hAnsi="Times New Roman" w:cs="Times New Roman"/>
          <w:sz w:val="24"/>
          <w:szCs w:val="24"/>
        </w:rPr>
      </w:pPr>
      <w:bookmarkStart w:id="20" w:name="_Toc192676693"/>
      <w:r w:rsidRPr="007A5619">
        <w:rPr>
          <w:rStyle w:val="Antrat2Diagrama"/>
          <w:rFonts w:ascii="Times New Roman" w:hAnsi="Times New Roman" w:cs="Times New Roman"/>
          <w:color w:val="auto"/>
          <w:sz w:val="24"/>
          <w:szCs w:val="24"/>
        </w:rPr>
        <w:t>V</w:t>
      </w:r>
      <w:r w:rsidR="00212012">
        <w:rPr>
          <w:rStyle w:val="Antrat2Diagrama"/>
          <w:rFonts w:ascii="Times New Roman" w:hAnsi="Times New Roman" w:cs="Times New Roman"/>
          <w:color w:val="auto"/>
          <w:sz w:val="24"/>
          <w:szCs w:val="24"/>
        </w:rPr>
        <w:t>izija</w:t>
      </w:r>
      <w:bookmarkEnd w:id="20"/>
      <w:r w:rsidRPr="008A07DB">
        <w:rPr>
          <w:rFonts w:ascii="Times New Roman" w:hAnsi="Times New Roman" w:cs="Times New Roman"/>
          <w:sz w:val="24"/>
          <w:szCs w:val="24"/>
        </w:rPr>
        <w:t xml:space="preserve"> – socialiai atsakinga, besivystanti, naudojanti aplinkai draugiškas technologijas ir teikianti aukščiausios kokybės patikimas paslaugas </w:t>
      </w:r>
      <w:r w:rsidR="00705C03">
        <w:rPr>
          <w:rFonts w:ascii="Times New Roman" w:hAnsi="Times New Roman" w:cs="Times New Roman"/>
          <w:sz w:val="24"/>
          <w:szCs w:val="24"/>
        </w:rPr>
        <w:t>b</w:t>
      </w:r>
      <w:r w:rsidRPr="008A07DB">
        <w:rPr>
          <w:rFonts w:ascii="Times New Roman" w:hAnsi="Times New Roman" w:cs="Times New Roman"/>
          <w:sz w:val="24"/>
          <w:szCs w:val="24"/>
        </w:rPr>
        <w:t xml:space="preserve">endrovė, kurioje gera dirbti. </w:t>
      </w:r>
    </w:p>
    <w:p w14:paraId="5E9A9D5E" w14:textId="115602B6" w:rsidR="00DC1A31" w:rsidRDefault="00DC1A31" w:rsidP="007C1F03">
      <w:pPr>
        <w:spacing w:after="0" w:line="360" w:lineRule="auto"/>
        <w:ind w:firstLine="720"/>
        <w:jc w:val="both"/>
        <w:rPr>
          <w:rFonts w:ascii="Times New Roman" w:hAnsi="Times New Roman" w:cs="Times New Roman"/>
          <w:sz w:val="24"/>
          <w:szCs w:val="24"/>
        </w:rPr>
      </w:pPr>
      <w:bookmarkStart w:id="21" w:name="_Toc192676694"/>
      <w:r w:rsidRPr="007A5619">
        <w:rPr>
          <w:rStyle w:val="Antrat2Diagrama"/>
          <w:rFonts w:ascii="Times New Roman" w:hAnsi="Times New Roman" w:cs="Times New Roman"/>
          <w:color w:val="auto"/>
          <w:sz w:val="24"/>
          <w:szCs w:val="24"/>
        </w:rPr>
        <w:t>M</w:t>
      </w:r>
      <w:r w:rsidR="00212012">
        <w:rPr>
          <w:rStyle w:val="Antrat2Diagrama"/>
          <w:rFonts w:ascii="Times New Roman" w:hAnsi="Times New Roman" w:cs="Times New Roman"/>
          <w:color w:val="auto"/>
          <w:sz w:val="24"/>
          <w:szCs w:val="24"/>
        </w:rPr>
        <w:t>isija</w:t>
      </w:r>
      <w:bookmarkEnd w:id="21"/>
      <w:r w:rsidRPr="008A07DB">
        <w:rPr>
          <w:rFonts w:ascii="Times New Roman" w:hAnsi="Times New Roman" w:cs="Times New Roman"/>
          <w:sz w:val="24"/>
          <w:szCs w:val="24"/>
        </w:rPr>
        <w:t xml:space="preserve"> – visiems </w:t>
      </w:r>
      <w:r w:rsidR="00C66CCA">
        <w:rPr>
          <w:rFonts w:ascii="Times New Roman" w:hAnsi="Times New Roman" w:cs="Times New Roman"/>
          <w:sz w:val="24"/>
          <w:szCs w:val="24"/>
        </w:rPr>
        <w:t>k</w:t>
      </w:r>
      <w:r w:rsidRPr="008A07DB">
        <w:rPr>
          <w:rFonts w:ascii="Times New Roman" w:hAnsi="Times New Roman" w:cs="Times New Roman"/>
          <w:sz w:val="24"/>
          <w:szCs w:val="24"/>
        </w:rPr>
        <w:t xml:space="preserve">lientams patikimai tiekti šilumą ir karštą vandenį su mažiausiomis sąnaudomis ir minimaliu poveikiu aplinkai. </w:t>
      </w:r>
    </w:p>
    <w:p w14:paraId="6C941695" w14:textId="46DFB4CC" w:rsidR="00DC1A31" w:rsidRPr="008A07DB" w:rsidRDefault="00DC1A31" w:rsidP="008A07DB">
      <w:pPr>
        <w:spacing w:after="0" w:line="360" w:lineRule="auto"/>
        <w:ind w:firstLine="720"/>
        <w:jc w:val="both"/>
        <w:rPr>
          <w:rFonts w:ascii="Times New Roman" w:hAnsi="Times New Roman" w:cs="Times New Roman"/>
          <w:sz w:val="24"/>
          <w:szCs w:val="24"/>
        </w:rPr>
      </w:pPr>
      <w:bookmarkStart w:id="22" w:name="_Toc192676695"/>
      <w:r w:rsidRPr="007A5619">
        <w:rPr>
          <w:rStyle w:val="Antrat2Diagrama"/>
          <w:rFonts w:ascii="Times New Roman" w:hAnsi="Times New Roman" w:cs="Times New Roman"/>
          <w:color w:val="auto"/>
          <w:sz w:val="24"/>
          <w:szCs w:val="24"/>
        </w:rPr>
        <w:t>V</w:t>
      </w:r>
      <w:r w:rsidR="00212012">
        <w:rPr>
          <w:rStyle w:val="Antrat2Diagrama"/>
          <w:rFonts w:ascii="Times New Roman" w:hAnsi="Times New Roman" w:cs="Times New Roman"/>
          <w:color w:val="auto"/>
          <w:sz w:val="24"/>
          <w:szCs w:val="24"/>
        </w:rPr>
        <w:t>ertybės</w:t>
      </w:r>
      <w:bookmarkEnd w:id="22"/>
      <w:r w:rsidRPr="008A07DB">
        <w:rPr>
          <w:rFonts w:ascii="Times New Roman" w:hAnsi="Times New Roman" w:cs="Times New Roman"/>
          <w:sz w:val="24"/>
          <w:szCs w:val="24"/>
        </w:rPr>
        <w:t xml:space="preserve">: </w:t>
      </w:r>
    </w:p>
    <w:p w14:paraId="08334081" w14:textId="7DA5E805"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i/>
          <w:sz w:val="24"/>
          <w:szCs w:val="24"/>
        </w:rPr>
        <w:t>Atsakomybė</w:t>
      </w:r>
      <w:r w:rsidRPr="008A07DB">
        <w:rPr>
          <w:rFonts w:ascii="Times New Roman" w:hAnsi="Times New Roman" w:cs="Times New Roman"/>
          <w:sz w:val="24"/>
          <w:szCs w:val="24"/>
        </w:rPr>
        <w:t xml:space="preserve"> – mes atsakingai atliekame savo darbą pateisindami mūsų </w:t>
      </w:r>
      <w:r w:rsidR="00953EF2">
        <w:rPr>
          <w:rFonts w:ascii="Times New Roman" w:hAnsi="Times New Roman" w:cs="Times New Roman"/>
          <w:sz w:val="24"/>
          <w:szCs w:val="24"/>
        </w:rPr>
        <w:t>k</w:t>
      </w:r>
      <w:r w:rsidRPr="008A07DB">
        <w:rPr>
          <w:rFonts w:ascii="Times New Roman" w:hAnsi="Times New Roman" w:cs="Times New Roman"/>
          <w:sz w:val="24"/>
          <w:szCs w:val="24"/>
        </w:rPr>
        <w:t xml:space="preserve">lientų lūkesčius bei užtikrindami aplinkosaugos reikalavimų vykdymą. </w:t>
      </w:r>
    </w:p>
    <w:p w14:paraId="313E3768" w14:textId="3717228B"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i/>
          <w:sz w:val="24"/>
          <w:szCs w:val="24"/>
        </w:rPr>
        <w:t>Dėmesingumas</w:t>
      </w:r>
      <w:r w:rsidRPr="008A07DB">
        <w:rPr>
          <w:rFonts w:ascii="Times New Roman" w:hAnsi="Times New Roman" w:cs="Times New Roman"/>
          <w:sz w:val="24"/>
          <w:szCs w:val="24"/>
        </w:rPr>
        <w:t xml:space="preserve"> – mes esame paslaugūs, patikimi ir dėmesingi savo </w:t>
      </w:r>
      <w:r w:rsidR="00953EF2">
        <w:rPr>
          <w:rFonts w:ascii="Times New Roman" w:hAnsi="Times New Roman" w:cs="Times New Roman"/>
          <w:sz w:val="24"/>
          <w:szCs w:val="24"/>
        </w:rPr>
        <w:t>k</w:t>
      </w:r>
      <w:r w:rsidRPr="008A07DB">
        <w:rPr>
          <w:rFonts w:ascii="Times New Roman" w:hAnsi="Times New Roman" w:cs="Times New Roman"/>
          <w:sz w:val="24"/>
          <w:szCs w:val="24"/>
        </w:rPr>
        <w:t xml:space="preserve">lientams, darbuotojams bei visuomenei. Gilinamės į kiekvieno poreikius ir siekiame juos tenkinti atsižvelgdami į galiojančias teisės bei moralės normas. </w:t>
      </w:r>
    </w:p>
    <w:p w14:paraId="3AE06081" w14:textId="29B579AF"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i/>
          <w:sz w:val="24"/>
          <w:szCs w:val="24"/>
        </w:rPr>
        <w:t>Inovatyvumas</w:t>
      </w:r>
      <w:r w:rsidRPr="008A07DB">
        <w:rPr>
          <w:rFonts w:ascii="Times New Roman" w:hAnsi="Times New Roman" w:cs="Times New Roman"/>
          <w:sz w:val="24"/>
          <w:szCs w:val="24"/>
        </w:rPr>
        <w:t xml:space="preserve"> – mes nuolat investuojame į </w:t>
      </w:r>
      <w:r w:rsidR="00953EF2">
        <w:rPr>
          <w:rFonts w:ascii="Times New Roman" w:hAnsi="Times New Roman" w:cs="Times New Roman"/>
          <w:sz w:val="24"/>
          <w:szCs w:val="24"/>
        </w:rPr>
        <w:t>b</w:t>
      </w:r>
      <w:r w:rsidRPr="008A07DB">
        <w:rPr>
          <w:rFonts w:ascii="Times New Roman" w:hAnsi="Times New Roman" w:cs="Times New Roman"/>
          <w:sz w:val="24"/>
          <w:szCs w:val="24"/>
        </w:rPr>
        <w:t xml:space="preserve">endrovės darbuotojų įgūdžių, žinių atnaujinimą, darbo sąlygų gerinimą bei infrastruktūros ir veiklos plėtrą. </w:t>
      </w:r>
    </w:p>
    <w:p w14:paraId="4CE318E4" w14:textId="77777777"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i/>
          <w:sz w:val="24"/>
          <w:szCs w:val="24"/>
        </w:rPr>
        <w:t>Profesionalumas</w:t>
      </w:r>
      <w:r w:rsidRPr="008A07DB">
        <w:rPr>
          <w:rFonts w:ascii="Times New Roman" w:hAnsi="Times New Roman" w:cs="Times New Roman"/>
          <w:sz w:val="24"/>
          <w:szCs w:val="24"/>
        </w:rPr>
        <w:t xml:space="preserve"> – tai mūsų sukauptos žinios, įgyta patirtis, nuolatinis mokymasis, besąlygiškas atsidavimas savo darbui bei atvirumas naujovėms.</w:t>
      </w:r>
    </w:p>
    <w:p w14:paraId="3F3ECF79" w14:textId="77777777" w:rsidR="00DC1A31" w:rsidRPr="008A07DB" w:rsidRDefault="00DC1A31" w:rsidP="008A07DB">
      <w:pPr>
        <w:pStyle w:val="Antrat2"/>
        <w:rPr>
          <w:rFonts w:ascii="Times New Roman" w:hAnsi="Times New Roman" w:cs="Times New Roman"/>
          <w:color w:val="auto"/>
          <w:sz w:val="24"/>
          <w:szCs w:val="24"/>
        </w:rPr>
      </w:pPr>
      <w:bookmarkStart w:id="23" w:name="_Toc192676696"/>
      <w:r w:rsidRPr="008A07DB">
        <w:rPr>
          <w:rFonts w:ascii="Times New Roman" w:hAnsi="Times New Roman" w:cs="Times New Roman"/>
          <w:color w:val="auto"/>
          <w:sz w:val="24"/>
          <w:szCs w:val="24"/>
        </w:rPr>
        <w:t>Strateginis tikslas</w:t>
      </w:r>
      <w:bookmarkEnd w:id="23"/>
    </w:p>
    <w:p w14:paraId="67AA3D54" w14:textId="77777777" w:rsidR="00DC1A31" w:rsidRPr="007A5619" w:rsidRDefault="00DC1A31" w:rsidP="001A65DB">
      <w:pPr>
        <w:pStyle w:val="Antrat2"/>
      </w:pPr>
      <w:bookmarkStart w:id="24" w:name="_Toc192676697"/>
      <w:r w:rsidRPr="001A65DB">
        <w:rPr>
          <w:rFonts w:ascii="Times New Roman" w:hAnsi="Times New Roman" w:cs="Times New Roman"/>
          <w:color w:val="auto"/>
          <w:sz w:val="24"/>
          <w:szCs w:val="24"/>
        </w:rPr>
        <w:t>Šilumos ir karšto vandens tiekimo veiklos strateginis tikslas</w:t>
      </w:r>
      <w:r w:rsidRPr="007A5619">
        <w:t>:</w:t>
      </w:r>
      <w:bookmarkEnd w:id="24"/>
      <w:r w:rsidRPr="007A5619">
        <w:t xml:space="preserve"> </w:t>
      </w:r>
    </w:p>
    <w:p w14:paraId="08FFC0B2" w14:textId="77777777"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patikimas šilumos ir karšto vandens tiekimas, didinant tiekimo efektyvumą, stebint, analizuojant bei tobulinant šilumos ir karšto vandens tiekimo procesus, taip mažinant technologinius nuostolius; </w:t>
      </w:r>
    </w:p>
    <w:p w14:paraId="569025D5" w14:textId="41EF6A59"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palankių sąlygų sudarymas visiems </w:t>
      </w:r>
      <w:r w:rsidR="00953EF2">
        <w:rPr>
          <w:rFonts w:ascii="Times New Roman" w:hAnsi="Times New Roman" w:cs="Times New Roman"/>
          <w:sz w:val="24"/>
          <w:szCs w:val="24"/>
        </w:rPr>
        <w:t>k</w:t>
      </w:r>
      <w:r w:rsidRPr="008A07DB">
        <w:rPr>
          <w:rFonts w:ascii="Times New Roman" w:hAnsi="Times New Roman" w:cs="Times New Roman"/>
          <w:sz w:val="24"/>
          <w:szCs w:val="24"/>
        </w:rPr>
        <w:t xml:space="preserve">lientams optimaliomis sąlygomis ir kainomis gauti kokybiškas šilumos ir karšto vandens tiekimo paslaugas. </w:t>
      </w:r>
    </w:p>
    <w:p w14:paraId="207BCCD5" w14:textId="77777777" w:rsidR="00DC1A31" w:rsidRPr="001A65DB" w:rsidRDefault="00DC1A31" w:rsidP="001A65DB">
      <w:pPr>
        <w:pStyle w:val="Antrat2"/>
        <w:rPr>
          <w:b w:val="0"/>
          <w:bCs w:val="0"/>
          <w:i/>
        </w:rPr>
      </w:pPr>
      <w:r w:rsidRPr="001A65DB">
        <w:rPr>
          <w:b w:val="0"/>
          <w:bCs w:val="0"/>
          <w:i/>
        </w:rPr>
        <w:lastRenderedPageBreak/>
        <w:t xml:space="preserve"> </w:t>
      </w:r>
      <w:bookmarkStart w:id="25" w:name="_Toc192676698"/>
      <w:r w:rsidRPr="001A65DB">
        <w:rPr>
          <w:rStyle w:val="Antrat3Diagrama"/>
          <w:rFonts w:ascii="Times New Roman" w:hAnsi="Times New Roman" w:cs="Times New Roman"/>
          <w:b/>
          <w:bCs/>
          <w:color w:val="auto"/>
          <w:sz w:val="24"/>
          <w:szCs w:val="24"/>
        </w:rPr>
        <w:t>Šilumos energijos gamybos veiklos strateginis tikslas</w:t>
      </w:r>
      <w:r w:rsidRPr="001A65DB">
        <w:rPr>
          <w:b w:val="0"/>
          <w:bCs w:val="0"/>
          <w:i/>
        </w:rPr>
        <w:t>:</w:t>
      </w:r>
      <w:bookmarkEnd w:id="25"/>
      <w:r w:rsidRPr="001A65DB">
        <w:rPr>
          <w:b w:val="0"/>
          <w:bCs w:val="0"/>
          <w:i/>
        </w:rPr>
        <w:t xml:space="preserve"> </w:t>
      </w:r>
    </w:p>
    <w:p w14:paraId="486DCBCA" w14:textId="77777777"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nenutrūkstama šilumos ir karšto vandens gamyba, laikantis Lietuvos Respublikoje galiojančių įstatymų, taisyklių ir kitų teisės aktų reikalavimų; </w:t>
      </w:r>
    </w:p>
    <w:p w14:paraId="372FD801" w14:textId="77777777"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šilumos gamybos technologijų tobulinimas, modernių bei aplinką tausojančių technologijų diegimas procese (įskaitant atsinaujinančius energijos išteklius); </w:t>
      </w:r>
    </w:p>
    <w:p w14:paraId="417E6D1D" w14:textId="77777777" w:rsidR="00DC1A31" w:rsidRPr="008A07DB" w:rsidRDefault="00DC1A31" w:rsidP="007C1F03">
      <w:pPr>
        <w:spacing w:after="0" w:line="360" w:lineRule="auto"/>
        <w:ind w:firstLine="720"/>
        <w:jc w:val="both"/>
        <w:rPr>
          <w:rFonts w:ascii="Times New Roman" w:hAnsi="Times New Roman" w:cs="Times New Roman"/>
          <w:sz w:val="24"/>
          <w:szCs w:val="24"/>
        </w:rPr>
      </w:pPr>
      <w:r w:rsidRPr="008A07DB">
        <w:rPr>
          <w:rFonts w:ascii="Times New Roman" w:hAnsi="Times New Roman" w:cs="Times New Roman"/>
          <w:sz w:val="24"/>
          <w:szCs w:val="24"/>
        </w:rPr>
        <w:t xml:space="preserve">- šilumos ir karšto vandens gamyba būtų vykdoma mažiausiomis sąnaudomis. </w:t>
      </w:r>
    </w:p>
    <w:p w14:paraId="2A2CC7B4" w14:textId="4AD6521B" w:rsidR="00DC1A31" w:rsidRDefault="00DC1A31" w:rsidP="00DC1A31">
      <w:p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 xml:space="preserve"> </w:t>
      </w:r>
      <w:r w:rsidR="007C1F03" w:rsidRPr="008A07DB">
        <w:rPr>
          <w:rFonts w:ascii="Times New Roman" w:hAnsi="Times New Roman" w:cs="Times New Roman"/>
          <w:sz w:val="24"/>
          <w:szCs w:val="24"/>
        </w:rPr>
        <w:tab/>
      </w:r>
      <w:r w:rsidRPr="008A07DB">
        <w:rPr>
          <w:rFonts w:ascii="Times New Roman" w:hAnsi="Times New Roman" w:cs="Times New Roman"/>
          <w:sz w:val="24"/>
          <w:szCs w:val="24"/>
        </w:rPr>
        <w:t xml:space="preserve">Pagrindinis </w:t>
      </w:r>
      <w:r w:rsidRPr="008A07DB">
        <w:rPr>
          <w:rFonts w:ascii="Times New Roman" w:hAnsi="Times New Roman" w:cs="Times New Roman"/>
          <w:b/>
          <w:sz w:val="24"/>
          <w:szCs w:val="24"/>
        </w:rPr>
        <w:t>uždavinys</w:t>
      </w:r>
      <w:r w:rsidRPr="008A07DB">
        <w:rPr>
          <w:rFonts w:ascii="Times New Roman" w:hAnsi="Times New Roman" w:cs="Times New Roman"/>
          <w:sz w:val="24"/>
          <w:szCs w:val="24"/>
        </w:rPr>
        <w:t xml:space="preserve"> – užtikrinti ekonomiškai teisingą ir objektyvią šilumos energijos kainodarą, lyginant su IV šilumos tiekėjų grupės rodikliais, būti konkurencingais pagal pastoviąją šilumos kainos dalį.</w:t>
      </w:r>
    </w:p>
    <w:p w14:paraId="12F619E3" w14:textId="77777777" w:rsidR="00DC1A31" w:rsidRPr="008A07DB" w:rsidRDefault="00DC1A31" w:rsidP="001A65DB">
      <w:pPr>
        <w:pStyle w:val="Antrat1"/>
        <w:spacing w:before="200" w:line="360" w:lineRule="auto"/>
        <w:rPr>
          <w:rFonts w:ascii="Times New Roman" w:hAnsi="Times New Roman" w:cs="Times New Roman"/>
          <w:color w:val="auto"/>
          <w:sz w:val="24"/>
          <w:szCs w:val="24"/>
        </w:rPr>
      </w:pPr>
      <w:bookmarkStart w:id="26" w:name="_Toc192676699"/>
      <w:r w:rsidRPr="008A07DB">
        <w:rPr>
          <w:rFonts w:ascii="Times New Roman" w:hAnsi="Times New Roman" w:cs="Times New Roman"/>
          <w:color w:val="auto"/>
          <w:sz w:val="24"/>
          <w:szCs w:val="24"/>
        </w:rPr>
        <w:t>Vertinimo kriterijai:</w:t>
      </w:r>
      <w:bookmarkEnd w:id="26"/>
    </w:p>
    <w:p w14:paraId="064BD69C" w14:textId="77777777" w:rsidR="00DC1A31" w:rsidRPr="008A07DB" w:rsidRDefault="00DC1A31" w:rsidP="00DC1A31">
      <w:pPr>
        <w:spacing w:after="0" w:line="360" w:lineRule="auto"/>
        <w:jc w:val="both"/>
        <w:rPr>
          <w:rFonts w:ascii="Times New Roman" w:hAnsi="Times New Roman" w:cs="Times New Roman"/>
          <w:sz w:val="24"/>
          <w:szCs w:val="24"/>
        </w:rPr>
      </w:pPr>
      <w:bookmarkStart w:id="27" w:name="_Toc192676700"/>
      <w:r w:rsidRPr="007A5619">
        <w:rPr>
          <w:rStyle w:val="Antrat2Diagrama"/>
          <w:rFonts w:ascii="Times New Roman" w:hAnsi="Times New Roman" w:cs="Times New Roman"/>
          <w:color w:val="auto"/>
          <w:sz w:val="24"/>
          <w:szCs w:val="24"/>
        </w:rPr>
        <w:t>Ekonominiai</w:t>
      </w:r>
      <w:bookmarkEnd w:id="27"/>
      <w:r w:rsidRPr="008A07DB">
        <w:rPr>
          <w:rFonts w:ascii="Times New Roman" w:hAnsi="Times New Roman" w:cs="Times New Roman"/>
          <w:sz w:val="24"/>
          <w:szCs w:val="24"/>
        </w:rPr>
        <w:t>:</w:t>
      </w:r>
    </w:p>
    <w:p w14:paraId="2674DA8B" w14:textId="77777777" w:rsidR="00DC1A31" w:rsidRPr="008A07DB" w:rsidRDefault="00DC1A31" w:rsidP="007C1F03">
      <w:pPr>
        <w:pStyle w:val="Sraopastraipa"/>
        <w:numPr>
          <w:ilvl w:val="0"/>
          <w:numId w:val="2"/>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šilumos kainos dydis;</w:t>
      </w:r>
    </w:p>
    <w:p w14:paraId="6BF0BEFD" w14:textId="77777777" w:rsidR="00DC1A31" w:rsidRPr="008A07DB" w:rsidRDefault="00DC1A31" w:rsidP="007C1F03">
      <w:pPr>
        <w:pStyle w:val="Sraopastraipa"/>
        <w:numPr>
          <w:ilvl w:val="0"/>
          <w:numId w:val="2"/>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realizuotos energijos kiekis nuo pagamintos energijos kiekio;</w:t>
      </w:r>
    </w:p>
    <w:p w14:paraId="0DDBEE78" w14:textId="77777777" w:rsidR="00DC1A31" w:rsidRPr="008A07DB" w:rsidRDefault="00DC1A31" w:rsidP="007C1F03">
      <w:pPr>
        <w:pStyle w:val="Sraopastraipa"/>
        <w:numPr>
          <w:ilvl w:val="0"/>
          <w:numId w:val="2"/>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karšto vandens tiekimo komerciniai nuostoliai;</w:t>
      </w:r>
    </w:p>
    <w:p w14:paraId="49581D20" w14:textId="77777777" w:rsidR="00DC1A31" w:rsidRPr="008A07DB" w:rsidRDefault="00DC1A31" w:rsidP="007C1F03">
      <w:pPr>
        <w:pStyle w:val="Sraopastraipa"/>
        <w:numPr>
          <w:ilvl w:val="0"/>
          <w:numId w:val="2"/>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skolų eurais suma tenkanti vienai realizuotai MWh;</w:t>
      </w:r>
    </w:p>
    <w:p w14:paraId="546242EB" w14:textId="77777777" w:rsidR="00DC1A31" w:rsidRPr="008A07DB" w:rsidRDefault="00DC1A31" w:rsidP="00DC1A31">
      <w:pPr>
        <w:spacing w:after="0" w:line="360" w:lineRule="auto"/>
        <w:jc w:val="both"/>
        <w:rPr>
          <w:rFonts w:ascii="Times New Roman" w:hAnsi="Times New Roman" w:cs="Times New Roman"/>
          <w:sz w:val="24"/>
          <w:szCs w:val="24"/>
        </w:rPr>
      </w:pPr>
      <w:bookmarkStart w:id="28" w:name="_Toc192676701"/>
      <w:r w:rsidRPr="007A5619">
        <w:rPr>
          <w:rStyle w:val="Antrat2Diagrama"/>
          <w:rFonts w:ascii="Times New Roman" w:hAnsi="Times New Roman" w:cs="Times New Roman"/>
          <w:color w:val="auto"/>
          <w:sz w:val="24"/>
          <w:szCs w:val="24"/>
        </w:rPr>
        <w:t>Gamybiniai</w:t>
      </w:r>
      <w:bookmarkEnd w:id="28"/>
      <w:r w:rsidRPr="008A07DB">
        <w:rPr>
          <w:rFonts w:ascii="Times New Roman" w:hAnsi="Times New Roman" w:cs="Times New Roman"/>
          <w:sz w:val="24"/>
          <w:szCs w:val="24"/>
        </w:rPr>
        <w:t>:</w:t>
      </w:r>
    </w:p>
    <w:p w14:paraId="58AE1998" w14:textId="77777777" w:rsidR="00DC1A31" w:rsidRPr="008A07DB" w:rsidRDefault="00DC1A31" w:rsidP="007C1F03">
      <w:pPr>
        <w:pStyle w:val="Sraopastraipa"/>
        <w:numPr>
          <w:ilvl w:val="0"/>
          <w:numId w:val="3"/>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kuro sąnaudos 1 MWh šiluminės energijos pagaminti;</w:t>
      </w:r>
    </w:p>
    <w:p w14:paraId="2A18CF76" w14:textId="77777777" w:rsidR="00DC1A31" w:rsidRPr="008A07DB" w:rsidRDefault="00DC1A31" w:rsidP="007C1F03">
      <w:pPr>
        <w:pStyle w:val="Sraopastraipa"/>
        <w:numPr>
          <w:ilvl w:val="0"/>
          <w:numId w:val="3"/>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elektros sąnaudos 1 MWh šiluminės energijos pagaminti;</w:t>
      </w:r>
    </w:p>
    <w:p w14:paraId="14DBA348" w14:textId="77777777" w:rsidR="00DC1A31" w:rsidRPr="008A07DB" w:rsidRDefault="00DC1A31" w:rsidP="007C1F03">
      <w:pPr>
        <w:pStyle w:val="Sraopastraipa"/>
        <w:numPr>
          <w:ilvl w:val="0"/>
          <w:numId w:val="3"/>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vienam darbuotojui tenkančių MWh kiekis gamyboje;</w:t>
      </w:r>
    </w:p>
    <w:p w14:paraId="4913CA96" w14:textId="77777777" w:rsidR="00DC1A31" w:rsidRPr="008A07DB" w:rsidRDefault="00DC1A31" w:rsidP="007C1F03">
      <w:pPr>
        <w:pStyle w:val="Sraopastraipa"/>
        <w:numPr>
          <w:ilvl w:val="0"/>
          <w:numId w:val="3"/>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patiektas energijos kiekis vienam trasų metrui;</w:t>
      </w:r>
    </w:p>
    <w:p w14:paraId="174FB6A2" w14:textId="63B76E06" w:rsidR="00DC1A31" w:rsidRDefault="00DC1A31" w:rsidP="007C1F03">
      <w:pPr>
        <w:pStyle w:val="Sraopastraipa"/>
        <w:numPr>
          <w:ilvl w:val="0"/>
          <w:numId w:val="3"/>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nuostolių trasose dydis.</w:t>
      </w:r>
    </w:p>
    <w:p w14:paraId="5D4F4B67" w14:textId="1DE0D5E9" w:rsidR="000E32D8" w:rsidRPr="00C60C5A" w:rsidRDefault="000E32D8" w:rsidP="001A65DB">
      <w:pPr>
        <w:pStyle w:val="Antrat1"/>
        <w:spacing w:before="200"/>
        <w:rPr>
          <w:rFonts w:ascii="Times New Roman" w:hAnsi="Times New Roman" w:cs="Times New Roman"/>
          <w:color w:val="auto"/>
          <w:sz w:val="24"/>
          <w:szCs w:val="24"/>
        </w:rPr>
      </w:pPr>
      <w:bookmarkStart w:id="29" w:name="_Toc192676702"/>
      <w:r w:rsidRPr="00C60C5A">
        <w:rPr>
          <w:rFonts w:ascii="Times New Roman" w:hAnsi="Times New Roman" w:cs="Times New Roman"/>
          <w:color w:val="auto"/>
          <w:sz w:val="24"/>
          <w:szCs w:val="24"/>
        </w:rPr>
        <w:t>Veiklos tęstinumas</w:t>
      </w:r>
      <w:bookmarkEnd w:id="29"/>
    </w:p>
    <w:p w14:paraId="6D2C5C51" w14:textId="63A207F1" w:rsidR="00233FC9" w:rsidRDefault="00233FC9" w:rsidP="00233FC9">
      <w:pPr>
        <w:autoSpaceDE w:val="0"/>
        <w:autoSpaceDN w:val="0"/>
        <w:adjustRightInd w:val="0"/>
        <w:spacing w:after="0" w:line="360" w:lineRule="auto"/>
        <w:ind w:firstLine="567"/>
        <w:jc w:val="both"/>
        <w:rPr>
          <w:rFonts w:ascii="TimesNewRomanPSMT" w:hAnsi="TimesNewRomanPSMT" w:cs="TimesNewRomanPSMT"/>
          <w:sz w:val="24"/>
          <w:szCs w:val="24"/>
          <w:lang w:eastAsia="lt-LT"/>
        </w:rPr>
      </w:pPr>
      <w:r>
        <w:rPr>
          <w:rFonts w:ascii="TimesNewRomanPSMT" w:hAnsi="TimesNewRomanPSMT" w:cs="TimesNewRomanPSMT"/>
          <w:color w:val="000000"/>
          <w:sz w:val="24"/>
          <w:szCs w:val="24"/>
        </w:rPr>
        <w:t xml:space="preserve">Bendrovės strategija, veiklos planai ir veiklos ataskaitos atspindi </w:t>
      </w:r>
      <w:r w:rsidR="00F718C9">
        <w:rPr>
          <w:rFonts w:ascii="TimesNewRomanPSMT" w:hAnsi="TimesNewRomanPSMT" w:cs="TimesNewRomanPSMT"/>
          <w:color w:val="000000"/>
          <w:sz w:val="24"/>
          <w:szCs w:val="24"/>
        </w:rPr>
        <w:t>l</w:t>
      </w:r>
      <w:r>
        <w:rPr>
          <w:rFonts w:ascii="TimesNewRomanPSMT" w:hAnsi="TimesNewRomanPSMT" w:cs="TimesNewRomanPSMT"/>
          <w:color w:val="000000"/>
          <w:sz w:val="24"/>
          <w:szCs w:val="24"/>
        </w:rPr>
        <w:t xml:space="preserve">ūkesčių rašte išdėstytus </w:t>
      </w:r>
      <w:r w:rsidR="00F718C9">
        <w:rPr>
          <w:rFonts w:ascii="TimesNewRomanPSMT" w:hAnsi="TimesNewRomanPSMT" w:cs="TimesNewRomanPSMT"/>
          <w:color w:val="000000"/>
          <w:sz w:val="24"/>
          <w:szCs w:val="24"/>
        </w:rPr>
        <w:t>a</w:t>
      </w:r>
      <w:r>
        <w:rPr>
          <w:rFonts w:ascii="TimesNewRomanPSMT" w:hAnsi="TimesNewRomanPSMT" w:cs="TimesNewRomanPSMT"/>
          <w:color w:val="000000"/>
          <w:sz w:val="24"/>
          <w:szCs w:val="24"/>
        </w:rPr>
        <w:t xml:space="preserve">kcijų valdytojo siekius, atskleis jų įgyvendinimo planus bei pasiektus rezultatus. </w:t>
      </w:r>
      <w:r>
        <w:rPr>
          <w:rFonts w:ascii="TimesNewRomanPSMT" w:hAnsi="TimesNewRomanPSMT" w:cs="TimesNewRomanPSMT"/>
          <w:sz w:val="24"/>
          <w:szCs w:val="24"/>
          <w:lang w:eastAsia="lt-LT"/>
        </w:rPr>
        <w:t xml:space="preserve">Ilgalaikėje perspektyvoje </w:t>
      </w:r>
      <w:r w:rsidR="00F718C9">
        <w:rPr>
          <w:rFonts w:ascii="TimesNewRomanPSMT" w:hAnsi="TimesNewRomanPSMT" w:cs="TimesNewRomanPSMT"/>
          <w:sz w:val="24"/>
          <w:szCs w:val="24"/>
          <w:lang w:eastAsia="lt-LT"/>
        </w:rPr>
        <w:t>b</w:t>
      </w:r>
      <w:r>
        <w:rPr>
          <w:rFonts w:ascii="TimesNewRomanPSMT" w:hAnsi="TimesNewRomanPSMT" w:cs="TimesNewRomanPSMT"/>
          <w:sz w:val="24"/>
          <w:szCs w:val="24"/>
          <w:lang w:eastAsia="lt-LT"/>
        </w:rPr>
        <w:t xml:space="preserve">endrovė turi būti tvari, socialiai atsakinga, pažangi, moderni, efektyviai ir skaidriai veikianti įmonė užtikrinanti </w:t>
      </w:r>
      <w:r w:rsidR="00F718C9">
        <w:rPr>
          <w:rFonts w:ascii="TimesNewRomanPSMT" w:hAnsi="TimesNewRomanPSMT" w:cs="TimesNewRomanPSMT"/>
          <w:sz w:val="24"/>
          <w:szCs w:val="24"/>
          <w:lang w:eastAsia="lt-LT"/>
        </w:rPr>
        <w:t>b</w:t>
      </w:r>
      <w:r>
        <w:rPr>
          <w:rFonts w:ascii="TimesNewRomanPSMT" w:hAnsi="TimesNewRomanPSMT" w:cs="TimesNewRomanPSMT"/>
          <w:sz w:val="24"/>
          <w:szCs w:val="24"/>
          <w:lang w:eastAsia="lt-LT"/>
        </w:rPr>
        <w:t>endrovės augimą ir pelningą veiklą.</w:t>
      </w:r>
    </w:p>
    <w:p w14:paraId="59DE782D" w14:textId="788883A3" w:rsidR="00233FC9" w:rsidRDefault="00233FC9" w:rsidP="00966143">
      <w:pPr>
        <w:autoSpaceDE w:val="0"/>
        <w:autoSpaceDN w:val="0"/>
        <w:adjustRightInd w:val="0"/>
        <w:spacing w:after="0" w:line="360" w:lineRule="auto"/>
        <w:ind w:firstLine="720"/>
        <w:jc w:val="both"/>
        <w:rPr>
          <w:rFonts w:ascii="TimesNewRomanPSMT" w:hAnsi="TimesNewRomanPSMT" w:cs="TimesNewRomanPSMT"/>
          <w:sz w:val="24"/>
          <w:szCs w:val="24"/>
          <w:lang w:eastAsia="lt-LT"/>
        </w:rPr>
      </w:pPr>
      <w:r>
        <w:rPr>
          <w:rFonts w:ascii="TimesNewRomanPSMT" w:hAnsi="TimesNewRomanPSMT" w:cs="TimesNewRomanPSMT"/>
          <w:sz w:val="24"/>
          <w:szCs w:val="24"/>
          <w:lang w:eastAsia="lt-LT"/>
        </w:rPr>
        <w:t xml:space="preserve">Akcijų valdytojas </w:t>
      </w:r>
      <w:r w:rsidR="00F718C9">
        <w:rPr>
          <w:rFonts w:ascii="TimesNewRomanPSMT" w:hAnsi="TimesNewRomanPSMT" w:cs="TimesNewRomanPSMT"/>
          <w:sz w:val="24"/>
          <w:szCs w:val="24"/>
          <w:lang w:eastAsia="lt-LT"/>
        </w:rPr>
        <w:t>b</w:t>
      </w:r>
      <w:r>
        <w:rPr>
          <w:rFonts w:ascii="TimesNewRomanPSMT" w:hAnsi="TimesNewRomanPSMT" w:cs="TimesNewRomanPSMT"/>
          <w:sz w:val="24"/>
          <w:szCs w:val="24"/>
          <w:lang w:eastAsia="lt-LT"/>
        </w:rPr>
        <w:t xml:space="preserve">endrovei ir </w:t>
      </w:r>
      <w:r w:rsidR="00F718C9">
        <w:rPr>
          <w:rFonts w:ascii="TimesNewRomanPSMT" w:hAnsi="TimesNewRomanPSMT" w:cs="TimesNewRomanPSMT"/>
          <w:sz w:val="24"/>
          <w:szCs w:val="24"/>
          <w:lang w:eastAsia="lt-LT"/>
        </w:rPr>
        <w:t>b</w:t>
      </w:r>
      <w:r>
        <w:rPr>
          <w:rFonts w:ascii="TimesNewRomanPSMT" w:hAnsi="TimesNewRomanPSMT" w:cs="TimesNewRomanPSMT"/>
          <w:sz w:val="24"/>
          <w:szCs w:val="24"/>
          <w:lang w:eastAsia="lt-LT"/>
        </w:rPr>
        <w:t xml:space="preserve">endrovės vadovui </w:t>
      </w:r>
      <w:r w:rsidR="00460480">
        <w:rPr>
          <w:rFonts w:ascii="TimesNewRomanPSMT" w:hAnsi="TimesNewRomanPSMT" w:cs="TimesNewRomanPSMT"/>
          <w:sz w:val="24"/>
          <w:szCs w:val="24"/>
          <w:lang w:eastAsia="lt-LT"/>
        </w:rPr>
        <w:t>2025-02-18 nutarimu Nr. M2-123 „ Dėl Raseinių rajono savivaldybės lūkesčių, susijusių su uždarosios akcinės bendrovės Raseinių šilumos tinklai veikla“ 2025 - 2028</w:t>
      </w:r>
      <w:r>
        <w:rPr>
          <w:rFonts w:ascii="TimesNewRomanPSMT" w:hAnsi="TimesNewRomanPSMT" w:cs="TimesNewRomanPSMT"/>
          <w:sz w:val="24"/>
          <w:szCs w:val="24"/>
          <w:lang w:eastAsia="lt-LT"/>
        </w:rPr>
        <w:t xml:space="preserve"> m. iškėlė šiuos lūkesčius:</w:t>
      </w:r>
    </w:p>
    <w:p w14:paraId="4A1B71E2"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 xml:space="preserve">Šiuo raštu (toliau – Lūkesčių raštas) pateikiami uždarosios akcinės bendrovės „Raseinių šilumos tinklai“ (toliau – Bendrovė) akcininkės (toliau – Akcininkė), kurios turtines ir neturtines teises ir pareigas įgyvendina Raseinių rajono savivaldybės (toliau – Savivaldybė) vykdomoji </w:t>
      </w:r>
      <w:r w:rsidRPr="0019355E">
        <w:rPr>
          <w:rFonts w:ascii="Times New Roman" w:hAnsi="Times New Roman" w:cs="Times New Roman"/>
          <w:sz w:val="24"/>
          <w:szCs w:val="24"/>
        </w:rPr>
        <w:lastRenderedPageBreak/>
        <w:t xml:space="preserve">institucija – Savivaldybės meras, vadovaudamasis Lietuvos Respublikos Vyriausybės 2007 m. birželio 6 d. nutarimo Nr. 567 „Dėl savivaldybių turtinių ir neturtinių teisių įgyvendinimo savivaldybių valdomose įmonėse ir savivaldybių valdomų įmonių veiklos skaidrumo užtikrinimo tvarkos aprašo patvirtinimo“ 3.2 papunkčiu ir šiuo nutarimu patvirtinto Savivaldybių turtinių ir neturtinių teisių įgyvendinimo savivaldybių valdomose įmonėse ir savivaldybių valdomų įmonių veiklos skaidrumo užtikrinimo tvarkos aprašo 8.2 papunkčio nuostatomis, siekiami tikslai ir keliami lūkesčiai Bendrovei dėl Bendrovės veiklos krypčių, keliamų tikslų, principų ir prioritetų. </w:t>
      </w:r>
    </w:p>
    <w:p w14:paraId="19ECD487"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Lūkesčiai formuluojami 4 metų laikotarpiui (2025 m. – 2028 m.), tačiau pagal poreikį Lūkesčių raštas gali būti atnaujinamas. Lūkesčių raštas nėra teisinis įpareigojimas ir yra skirtas bendradarbiavimui tarp Akcininkės ir Bendrovės. Lūkesčių raštu nesiekiama apriboti ar be reikalo išplėsti Bendrovės ir jos direktoriaus teisių ar pareigų. Bendrovės direktorius pirmiausiai privalo vadovautis galiojančiais teisės aktais, Bendrovės įstatais, kitais Akcininkės priimtais sprendimais ir atsako už savo priimtus sprendimus. Bendrovės direktorius siekdamas tenkinti Akcininkės lūkesčius, įgyvendindamas savo teises ir atlikdamas pareigas, privalo veikti pagal teisingumo, protingumo ir sąžiningumo reikalavimus bei vadovautis Lietuvos Respublikos valstybės ir savivaldybių turto valdymo, naudojimo ir disponavimo juo įstatyme išdėstytais visuomeninės naudos, efektyvumo, racionalumo ir viešosios teisės principais.</w:t>
      </w:r>
    </w:p>
    <w:p w14:paraId="3C26245B" w14:textId="77777777" w:rsidR="0019355E" w:rsidRPr="00C60C5A" w:rsidRDefault="0019355E" w:rsidP="001A65DB">
      <w:pPr>
        <w:pStyle w:val="Antrat1"/>
        <w:spacing w:before="200"/>
        <w:rPr>
          <w:rFonts w:ascii="Times New Roman" w:hAnsi="Times New Roman" w:cs="Times New Roman"/>
          <w:color w:val="auto"/>
          <w:sz w:val="24"/>
          <w:szCs w:val="24"/>
        </w:rPr>
      </w:pPr>
      <w:bookmarkStart w:id="30" w:name="_Toc192676703"/>
      <w:r w:rsidRPr="00C60C5A">
        <w:rPr>
          <w:rFonts w:ascii="Times New Roman" w:hAnsi="Times New Roman" w:cs="Times New Roman"/>
          <w:color w:val="auto"/>
          <w:sz w:val="24"/>
          <w:szCs w:val="24"/>
        </w:rPr>
        <w:t>Bendrovės veiklos kryptys</w:t>
      </w:r>
      <w:bookmarkEnd w:id="30"/>
    </w:p>
    <w:p w14:paraId="1F2D0B35" w14:textId="77777777" w:rsidR="0019355E" w:rsidRPr="0019355E" w:rsidRDefault="0019355E" w:rsidP="00A21CD3">
      <w:pPr>
        <w:widowControl w:val="0"/>
        <w:tabs>
          <w:tab w:val="left" w:pos="426"/>
        </w:tabs>
        <w:spacing w:after="0" w:line="360" w:lineRule="auto"/>
        <w:ind w:firstLine="720"/>
        <w:jc w:val="both"/>
        <w:textAlignment w:val="baseline"/>
        <w:rPr>
          <w:rFonts w:ascii="Times New Roman" w:hAnsi="Times New Roman" w:cs="Times New Roman"/>
          <w:sz w:val="24"/>
          <w:szCs w:val="24"/>
        </w:rPr>
      </w:pPr>
      <w:r w:rsidRPr="0019355E">
        <w:rPr>
          <w:rFonts w:ascii="Times New Roman" w:hAnsi="Times New Roman" w:cs="Times New Roman"/>
          <w:sz w:val="24"/>
          <w:szCs w:val="24"/>
          <w:lang w:eastAsia="lt-LT"/>
        </w:rPr>
        <w:t>Bendrovės veikla yra būtina Savivaldybei įgyvendinant savarankiškąją funkciją – šilumos energijos tiekimo organizavimą. Bendrovė yra Savivaldybės teritorijoje veikiantis šilumos energijos ir karšto vandens gamintojas bei tiekėjas. Bendrovės veikla reikalinga Savivaldybės šilumos energijos ir karšto vandens</w:t>
      </w:r>
      <w:r w:rsidRPr="0019355E">
        <w:rPr>
          <w:rFonts w:ascii="Times New Roman" w:hAnsi="Times New Roman" w:cs="Times New Roman"/>
          <w:sz w:val="24"/>
          <w:szCs w:val="24"/>
        </w:rPr>
        <w:t xml:space="preserve"> gamybos ir tiekimo </w:t>
      </w:r>
      <w:r w:rsidRPr="0019355E">
        <w:rPr>
          <w:rFonts w:ascii="Times New Roman" w:hAnsi="Times New Roman" w:cs="Times New Roman"/>
          <w:sz w:val="24"/>
          <w:szCs w:val="24"/>
          <w:lang w:eastAsia="lt-LT"/>
        </w:rPr>
        <w:t xml:space="preserve">infrastruktūros plėtrai, vystymui, eksploatavimui ir priežiūrai, taip pat Savivaldybės gyventojų bei Savivaldybės teritorijoje veikiančių juridinių asmenų poreikių tenkinimui, aprūpinant juos </w:t>
      </w:r>
      <w:r w:rsidRPr="0019355E">
        <w:rPr>
          <w:rFonts w:ascii="Times New Roman" w:hAnsi="Times New Roman" w:cs="Times New Roman"/>
          <w:sz w:val="24"/>
          <w:szCs w:val="24"/>
        </w:rPr>
        <w:t>centralizuotai tiekiama šiluma bei karštu vandeniu.</w:t>
      </w:r>
    </w:p>
    <w:p w14:paraId="00AA54B3" w14:textId="77777777" w:rsidR="00C60C5A" w:rsidRDefault="00C60C5A" w:rsidP="00C60C5A">
      <w:pPr>
        <w:widowControl w:val="0"/>
        <w:tabs>
          <w:tab w:val="left" w:pos="426"/>
        </w:tabs>
        <w:jc w:val="both"/>
        <w:textAlignment w:val="baseline"/>
        <w:rPr>
          <w:rStyle w:val="Antrat1Diagrama"/>
          <w:rFonts w:ascii="Times New Roman" w:hAnsi="Times New Roman" w:cs="Times New Roman"/>
          <w:color w:val="auto"/>
          <w:sz w:val="24"/>
          <w:szCs w:val="24"/>
        </w:rPr>
      </w:pPr>
    </w:p>
    <w:p w14:paraId="720733E8" w14:textId="30DF46C2" w:rsidR="0019355E" w:rsidRPr="0019355E" w:rsidRDefault="0019355E" w:rsidP="001A65DB">
      <w:pPr>
        <w:widowControl w:val="0"/>
        <w:tabs>
          <w:tab w:val="left" w:pos="426"/>
        </w:tabs>
        <w:spacing w:before="200" w:after="0"/>
        <w:jc w:val="both"/>
        <w:textAlignment w:val="baseline"/>
        <w:rPr>
          <w:rFonts w:ascii="Times New Roman" w:hAnsi="Times New Roman" w:cs="Times New Roman"/>
          <w:b/>
          <w:sz w:val="24"/>
          <w:szCs w:val="24"/>
        </w:rPr>
      </w:pPr>
      <w:bookmarkStart w:id="31" w:name="_Toc192676704"/>
      <w:r w:rsidRPr="001A65DB">
        <w:rPr>
          <w:rStyle w:val="Antrat1Diagrama"/>
          <w:rFonts w:ascii="Times New Roman" w:hAnsi="Times New Roman" w:cs="Times New Roman"/>
          <w:color w:val="auto"/>
          <w:sz w:val="24"/>
          <w:szCs w:val="24"/>
        </w:rPr>
        <w:t>Pagrindiniai veiklos tikslai</w:t>
      </w:r>
      <w:bookmarkEnd w:id="31"/>
      <w:r w:rsidRPr="0019355E">
        <w:rPr>
          <w:rFonts w:ascii="Times New Roman" w:hAnsi="Times New Roman" w:cs="Times New Roman"/>
          <w:b/>
          <w:sz w:val="24"/>
          <w:szCs w:val="24"/>
        </w:rPr>
        <w:t xml:space="preserve">: </w:t>
      </w:r>
    </w:p>
    <w:p w14:paraId="7461ADF0" w14:textId="77777777" w:rsidR="0019355E" w:rsidRPr="0019355E" w:rsidRDefault="0019355E" w:rsidP="00A21CD3">
      <w:pPr>
        <w:spacing w:after="0" w:line="360" w:lineRule="auto"/>
        <w:ind w:firstLine="709"/>
        <w:jc w:val="both"/>
        <w:rPr>
          <w:rFonts w:ascii="Times New Roman" w:hAnsi="Times New Roman" w:cs="Times New Roman"/>
          <w:sz w:val="24"/>
          <w:szCs w:val="24"/>
        </w:rPr>
      </w:pPr>
      <w:r w:rsidRPr="0019355E">
        <w:rPr>
          <w:rFonts w:ascii="Times New Roman" w:hAnsi="Times New Roman" w:cs="Times New Roman"/>
          <w:sz w:val="24"/>
          <w:szCs w:val="24"/>
        </w:rPr>
        <w:t>1. Teikti viešąsias paslaugas, gaminti produkciją ir vykdyti kitą veiklą siekiant tenkinti viešuosius interesus Raseinių rajone;</w:t>
      </w:r>
    </w:p>
    <w:p w14:paraId="625AB93C" w14:textId="77777777" w:rsidR="0019355E" w:rsidRPr="0019355E" w:rsidRDefault="0019355E" w:rsidP="00A21CD3">
      <w:pPr>
        <w:spacing w:after="0" w:line="360" w:lineRule="auto"/>
        <w:ind w:firstLine="709"/>
        <w:jc w:val="both"/>
        <w:rPr>
          <w:rFonts w:ascii="Times New Roman" w:hAnsi="Times New Roman" w:cs="Times New Roman"/>
          <w:sz w:val="24"/>
          <w:szCs w:val="24"/>
        </w:rPr>
      </w:pPr>
      <w:r w:rsidRPr="0019355E">
        <w:rPr>
          <w:rFonts w:ascii="Times New Roman" w:hAnsi="Times New Roman" w:cs="Times New Roman"/>
          <w:sz w:val="24"/>
          <w:szCs w:val="24"/>
        </w:rPr>
        <w:t>2. Aktyviai dalyvauti rengiant Raseinių rajono savivaldybės šilumos ūkio specialiojo plano atnaujinimą bei parengto plano įgyvendinimo veiksmuose;</w:t>
      </w:r>
    </w:p>
    <w:p w14:paraId="4D81261C" w14:textId="77777777" w:rsidR="0019355E" w:rsidRPr="0019355E" w:rsidRDefault="0019355E" w:rsidP="00A21CD3">
      <w:pPr>
        <w:spacing w:after="0" w:line="360" w:lineRule="auto"/>
        <w:ind w:firstLine="709"/>
        <w:jc w:val="both"/>
        <w:rPr>
          <w:rFonts w:ascii="Times New Roman" w:hAnsi="Times New Roman" w:cs="Times New Roman"/>
          <w:sz w:val="24"/>
          <w:szCs w:val="24"/>
        </w:rPr>
      </w:pPr>
      <w:r w:rsidRPr="0019355E">
        <w:rPr>
          <w:rFonts w:ascii="Times New Roman" w:hAnsi="Times New Roman" w:cs="Times New Roman"/>
          <w:sz w:val="24"/>
          <w:szCs w:val="24"/>
        </w:rPr>
        <w:t>3. Parengti ir teikti derinti Savivaldybei ilgalaikį šilumos ūkio plėtros investicinį planą, kuriame būtų suplanuotas investicijų poreikis į šilumos ūkio infrastruktūrą būsimam 10-ies metų laikotarpiui.</w:t>
      </w:r>
    </w:p>
    <w:p w14:paraId="6E9FEEEA" w14:textId="77777777" w:rsidR="0019355E" w:rsidRPr="0019355E" w:rsidRDefault="0019355E" w:rsidP="00A21CD3">
      <w:pPr>
        <w:widowControl w:val="0"/>
        <w:tabs>
          <w:tab w:val="left" w:pos="426"/>
        </w:tabs>
        <w:spacing w:after="0" w:line="360" w:lineRule="auto"/>
        <w:ind w:firstLine="709"/>
        <w:jc w:val="both"/>
        <w:textAlignment w:val="baseline"/>
        <w:rPr>
          <w:rFonts w:ascii="Times New Roman" w:hAnsi="Times New Roman" w:cs="Times New Roman"/>
          <w:sz w:val="24"/>
          <w:szCs w:val="24"/>
          <w:lang w:eastAsia="lt-LT"/>
        </w:rPr>
      </w:pPr>
      <w:r w:rsidRPr="0019355E">
        <w:rPr>
          <w:rFonts w:ascii="Times New Roman" w:hAnsi="Times New Roman" w:cs="Times New Roman"/>
          <w:sz w:val="24"/>
          <w:szCs w:val="24"/>
          <w:lang w:eastAsia="lt-LT"/>
        </w:rPr>
        <w:lastRenderedPageBreak/>
        <w:t>Bendrovė negali savo iniciatyva pradėti vykdyti naujos, jos įstatuose nenumatytos ūkinės veiklos. Ūkine veikla nelaikoma tokia Bendrovės veikla, kuri papildo jos įstatuose numatytą ūkinę veiklą ir yra vykdoma kartu su ja.</w:t>
      </w:r>
    </w:p>
    <w:p w14:paraId="089D72AF" w14:textId="77777777" w:rsidR="0019355E" w:rsidRPr="0019355E" w:rsidRDefault="0019355E" w:rsidP="00A21CD3">
      <w:pPr>
        <w:widowControl w:val="0"/>
        <w:tabs>
          <w:tab w:val="left" w:pos="426"/>
        </w:tabs>
        <w:spacing w:after="0" w:line="360" w:lineRule="auto"/>
        <w:ind w:firstLine="709"/>
        <w:jc w:val="both"/>
        <w:textAlignment w:val="baseline"/>
        <w:rPr>
          <w:rFonts w:ascii="Times New Roman" w:hAnsi="Times New Roman" w:cs="Times New Roman"/>
          <w:sz w:val="24"/>
          <w:szCs w:val="24"/>
          <w:lang w:eastAsia="lt-LT"/>
        </w:rPr>
      </w:pPr>
      <w:r w:rsidRPr="0019355E">
        <w:rPr>
          <w:rFonts w:ascii="Times New Roman" w:hAnsi="Times New Roman" w:cs="Times New Roman"/>
          <w:sz w:val="24"/>
          <w:szCs w:val="24"/>
          <w:lang w:eastAsia="lt-LT"/>
        </w:rPr>
        <w:t xml:space="preserve">Naują ūkinę veiklą Bendrovė gali pradėti vykdyti tik tuomet, kai ši veikla jai yra pavedama </w:t>
      </w:r>
      <w:r w:rsidRPr="0019355E">
        <w:rPr>
          <w:rFonts w:ascii="Times New Roman" w:hAnsi="Times New Roman" w:cs="Times New Roman"/>
          <w:sz w:val="24"/>
          <w:szCs w:val="24"/>
        </w:rPr>
        <w:t xml:space="preserve">Akcininkės </w:t>
      </w:r>
      <w:r w:rsidRPr="0019355E">
        <w:rPr>
          <w:rFonts w:ascii="Times New Roman" w:hAnsi="Times New Roman" w:cs="Times New Roman"/>
          <w:sz w:val="24"/>
          <w:szCs w:val="24"/>
          <w:lang w:eastAsia="lt-LT"/>
        </w:rPr>
        <w:t xml:space="preserve">sprendimu. </w:t>
      </w:r>
    </w:p>
    <w:p w14:paraId="4E461E1A" w14:textId="77777777" w:rsidR="0019355E" w:rsidRPr="00C60C5A" w:rsidRDefault="0019355E" w:rsidP="00D76D95">
      <w:pPr>
        <w:pStyle w:val="Antrat1"/>
        <w:spacing w:before="200"/>
        <w:rPr>
          <w:rFonts w:ascii="Times New Roman" w:hAnsi="Times New Roman" w:cs="Times New Roman"/>
          <w:color w:val="auto"/>
          <w:sz w:val="24"/>
          <w:szCs w:val="24"/>
        </w:rPr>
      </w:pPr>
      <w:bookmarkStart w:id="32" w:name="_Toc192676705"/>
      <w:r w:rsidRPr="00C60C5A">
        <w:rPr>
          <w:rFonts w:ascii="Times New Roman" w:hAnsi="Times New Roman" w:cs="Times New Roman"/>
          <w:color w:val="auto"/>
          <w:sz w:val="24"/>
          <w:szCs w:val="24"/>
        </w:rPr>
        <w:t>Veiklos lūkesčiai ir vertinimas</w:t>
      </w:r>
      <w:bookmarkEnd w:id="32"/>
    </w:p>
    <w:p w14:paraId="073C38E3"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Akcininkė tikisi, kad ilgalaikėje perspektyvoje</w:t>
      </w:r>
      <w:r w:rsidRPr="0019355E">
        <w:rPr>
          <w:rFonts w:ascii="Times New Roman" w:hAnsi="Times New Roman" w:cs="Times New Roman"/>
          <w:b/>
          <w:sz w:val="24"/>
          <w:szCs w:val="24"/>
        </w:rPr>
        <w:t xml:space="preserve"> </w:t>
      </w:r>
      <w:r w:rsidRPr="0019355E">
        <w:rPr>
          <w:rFonts w:ascii="Times New Roman" w:hAnsi="Times New Roman" w:cs="Times New Roman"/>
          <w:sz w:val="24"/>
          <w:szCs w:val="24"/>
        </w:rPr>
        <w:t xml:space="preserve">Bendrovė bus tvari, socialiai atsakinga, pažangi, moderni, efektyviai ir skaidriai veikianti įmonė užtikrinanti Bendrovės augimą ir pelningą veiklą. </w:t>
      </w:r>
    </w:p>
    <w:p w14:paraId="2C5F0527"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Akcininkė Bendrovei ir Bendrovės vadovui kelia šiuos lūkesčius:</w:t>
      </w:r>
    </w:p>
    <w:p w14:paraId="6D706DD7" w14:textId="77777777" w:rsidR="0019355E" w:rsidRPr="00C60C5A" w:rsidRDefault="0019355E" w:rsidP="00C60C5A">
      <w:pPr>
        <w:pStyle w:val="Antrat1"/>
        <w:spacing w:before="240"/>
        <w:rPr>
          <w:rFonts w:ascii="Times New Roman" w:hAnsi="Times New Roman" w:cs="Times New Roman"/>
          <w:color w:val="auto"/>
          <w:sz w:val="24"/>
          <w:szCs w:val="24"/>
        </w:rPr>
      </w:pPr>
      <w:bookmarkStart w:id="33" w:name="_Toc192676706"/>
      <w:r w:rsidRPr="00C60C5A">
        <w:rPr>
          <w:rFonts w:ascii="Times New Roman" w:hAnsi="Times New Roman" w:cs="Times New Roman"/>
          <w:color w:val="auto"/>
          <w:sz w:val="24"/>
          <w:szCs w:val="24"/>
        </w:rPr>
        <w:t>Nefinansiniai lūkesčiai</w:t>
      </w:r>
      <w:bookmarkEnd w:id="33"/>
    </w:p>
    <w:p w14:paraId="6D812450" w14:textId="77777777" w:rsidR="0019355E" w:rsidRPr="0019355E" w:rsidRDefault="0019355E" w:rsidP="00A21CD3">
      <w:pPr>
        <w:spacing w:after="0" w:line="360" w:lineRule="auto"/>
        <w:ind w:firstLine="720"/>
        <w:jc w:val="both"/>
        <w:rPr>
          <w:rFonts w:ascii="Times New Roman" w:hAnsi="Times New Roman" w:cs="Times New Roman"/>
          <w:sz w:val="24"/>
          <w:szCs w:val="24"/>
          <w:lang w:eastAsia="lt-LT"/>
        </w:rPr>
      </w:pPr>
      <w:r w:rsidRPr="0019355E">
        <w:rPr>
          <w:rFonts w:ascii="Times New Roman" w:hAnsi="Times New Roman" w:cs="Times New Roman"/>
          <w:sz w:val="24"/>
          <w:szCs w:val="24"/>
        </w:rPr>
        <w:t>1. Bendrovė užtikrins vartotojams teisės aktų reikalavimus atitinkančius tiekiamos šilumos energijos ir karšto vandens kokybės</w:t>
      </w:r>
      <w:r w:rsidRPr="0019355E">
        <w:rPr>
          <w:rFonts w:ascii="Times New Roman" w:hAnsi="Times New Roman" w:cs="Times New Roman"/>
          <w:sz w:val="24"/>
          <w:szCs w:val="24"/>
          <w:lang w:eastAsia="lt-LT"/>
        </w:rPr>
        <w:t xml:space="preserve"> rodiklius. Bendrovės strategijoje turi būti siekiama, užtikrinti nenutrūkstamą </w:t>
      </w:r>
      <w:r w:rsidRPr="0019355E">
        <w:rPr>
          <w:rFonts w:ascii="Times New Roman" w:hAnsi="Times New Roman" w:cs="Times New Roman"/>
          <w:sz w:val="24"/>
          <w:szCs w:val="24"/>
        </w:rPr>
        <w:t>šilumos ir karšto vandens gamybą, laikantis teisės aktų reikalavimų, diegiant modernias ir aplinką tausojančias technologijas bei tolygų visų pastatų, prijungtų prie centralizuotos šilumos tiekimo sistemos, patalpų šildymą ir karšto vandens tiekimą. Šiame rašte nustatytu laikotarpiu Bendrovė tęs  2024 m. pradėtą karšto vandens skaitiklių su nuotoliniu nuskaitymu keitimą, sieks įrengti įvadinių šilumos energijos skaitiklių nuotolinio nuskaitymo įrangą.</w:t>
      </w:r>
    </w:p>
    <w:p w14:paraId="0E5B1098"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 xml:space="preserve">2. Bendrovė užtikrins šilumos ir karšto vandens gamybos ir tiekimo </w:t>
      </w:r>
      <w:r w:rsidRPr="0019355E">
        <w:rPr>
          <w:rFonts w:ascii="Times New Roman" w:hAnsi="Times New Roman" w:cs="Times New Roman"/>
          <w:sz w:val="24"/>
          <w:szCs w:val="24"/>
          <w:lang w:eastAsia="lt-LT"/>
        </w:rPr>
        <w:t>veiklų kokybę, efektyvumą,</w:t>
      </w:r>
      <w:r w:rsidRPr="0019355E">
        <w:rPr>
          <w:rFonts w:ascii="Times New Roman" w:hAnsi="Times New Roman" w:cs="Times New Roman"/>
          <w:sz w:val="24"/>
          <w:szCs w:val="24"/>
        </w:rPr>
        <w:t xml:space="preserve"> nepertraukiamumą</w:t>
      </w:r>
      <w:r w:rsidRPr="0019355E">
        <w:rPr>
          <w:rFonts w:ascii="Times New Roman" w:hAnsi="Times New Roman" w:cs="Times New Roman"/>
          <w:sz w:val="24"/>
          <w:szCs w:val="24"/>
          <w:lang w:eastAsia="lt-LT"/>
        </w:rPr>
        <w:t xml:space="preserve"> bei aktyviai prisidės prie </w:t>
      </w:r>
      <w:r w:rsidRPr="0019355E">
        <w:rPr>
          <w:rFonts w:ascii="Times New Roman" w:hAnsi="Times New Roman" w:cs="Times New Roman"/>
          <w:sz w:val="24"/>
          <w:szCs w:val="24"/>
        </w:rPr>
        <w:t xml:space="preserve">šilumos ir karšto vandens gamybos ir tiekimo </w:t>
      </w:r>
      <w:r w:rsidRPr="0019355E">
        <w:rPr>
          <w:rFonts w:ascii="Times New Roman" w:hAnsi="Times New Roman" w:cs="Times New Roman"/>
          <w:sz w:val="24"/>
          <w:szCs w:val="24"/>
          <w:lang w:eastAsia="lt-LT"/>
        </w:rPr>
        <w:t xml:space="preserve">infrastruktūros </w:t>
      </w:r>
      <w:r w:rsidRPr="0019355E">
        <w:rPr>
          <w:rFonts w:ascii="Times New Roman" w:hAnsi="Times New Roman" w:cs="Times New Roman"/>
          <w:sz w:val="24"/>
          <w:szCs w:val="24"/>
        </w:rPr>
        <w:t xml:space="preserve">plėtros planavimo bei įgyvendinimo. Bendrovė turi siekti maksimaliai pasinaudoti Europos struktūrinių fondų lėšomis ir kitais galimais finansavimo šaltiniais, siekiant užtikrinti investicijas į Savivaldybės šilumos energijos ir karšto vandens gamybos bei tiekimo infrastruktūros plėtrą ir atnaujinimą. Tikimasi, kad Bendrovė sėkmingai įgyvendins elektrostatinio filtro įrengimą Raseinių katilinėje, dės pastangas atlikti </w:t>
      </w:r>
      <w:proofErr w:type="spellStart"/>
      <w:r w:rsidRPr="0019355E">
        <w:rPr>
          <w:rFonts w:ascii="Times New Roman" w:hAnsi="Times New Roman" w:cs="Times New Roman"/>
          <w:sz w:val="24"/>
          <w:szCs w:val="24"/>
        </w:rPr>
        <w:t>Blinstrubiškių</w:t>
      </w:r>
      <w:proofErr w:type="spellEnd"/>
      <w:r w:rsidRPr="0019355E">
        <w:rPr>
          <w:rFonts w:ascii="Times New Roman" w:hAnsi="Times New Roman" w:cs="Times New Roman"/>
          <w:sz w:val="24"/>
          <w:szCs w:val="24"/>
        </w:rPr>
        <w:t xml:space="preserve"> katilinės modernizavimą, pritaikant atsinaujinančius energijos šaltinius, įsirengs saulės elektrines Žemaičių g. 9 ir Pieninės g. 2, Raseinių m.</w:t>
      </w:r>
    </w:p>
    <w:p w14:paraId="569850B0"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 xml:space="preserve">3. Bendrovė bendradarbiaus su Savivaldybės vykdomąja institucija bei kitomis Savivaldybės valdomomis įmonėmis ir sieks prisijungti prie kompleksinių viešosios infrastruktūros plėtros projektų bei rekonstrukcijos sprendimų įgyvendinimo, taip išvengiant pakartotinių infrastruktūros ardymo bei atstatymo darbų. </w:t>
      </w:r>
    </w:p>
    <w:p w14:paraId="2C5C55FE"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lastRenderedPageBreak/>
        <w:t>Lūkesčių rašte nustatytu laikotarpiu, panaudojant Savivaldybės biudžeto ir Bendrovės lėšas, sieks Ariogalos miesto senos trasos keitimas pramoniniu būdu izoliuotais vamzdžiais, adresu Žemaičių g. 30, Ariogala, UAB Ariogalos grūdai teritorijoje</w:t>
      </w:r>
    </w:p>
    <w:p w14:paraId="6D5BB3E2"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4. Bendrovės vadovas užtikrins tvarios vertės kūrimą Bendrovėje, siekiant skaidrios ir socialiai atsakingos</w:t>
      </w:r>
      <w:r w:rsidRPr="0019355E">
        <w:rPr>
          <w:rFonts w:ascii="Times New Roman" w:hAnsi="Times New Roman" w:cs="Times New Roman"/>
          <w:b/>
          <w:sz w:val="24"/>
          <w:szCs w:val="24"/>
        </w:rPr>
        <w:t xml:space="preserve"> </w:t>
      </w:r>
      <w:r w:rsidRPr="0019355E">
        <w:rPr>
          <w:rFonts w:ascii="Times New Roman" w:hAnsi="Times New Roman" w:cs="Times New Roman"/>
          <w:sz w:val="24"/>
          <w:szCs w:val="24"/>
        </w:rPr>
        <w:t>veiklos, vertybėmis ir etikos normomis grįsto sprendimų priėmimo. Veiklos ir bendravimo kultūra, pagrįsta aiškiomis vertybėmis, turėtų būti kuriama orientuojantis į ilgalaikę sėkmę – patrauklaus darbdavio reputaciją, darbuotojų įsitraukimą į Bendrovės gyvenimą ir darbuotojų kompetencijų didinimą. Bendrovė turi siekti solidaus ir stipraus įvaizdžio sukūrimo, ypatingą dėmesį skiriant aukštai aptarnavimo kokybei.</w:t>
      </w:r>
    </w:p>
    <w:p w14:paraId="7210D14C"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 xml:space="preserve">5. Bendrovė išlaikys efektyvią ir motyvuotą komandą, užtikrinant darbuotojams sąžiningą ir rinkos sąlygas atitinkantį darbo užmokestį bei darbo aplinką. Bendrovės valdysenos sistema turėtų pripažinti interesų turėtojų teises, įtvirtintas įstatymuose ar abipusiuose susitarimuose, ir skatinti aktyvų bendrovės ir interesų turėtojų bendradarbiavimą, kuriant bendrovės gerovę, darbo vietas ir finansinį stabilumą. Šio principo kontekste sąvoka interesų turėtojai apima investuotojus, darbuotojus, kreditorius, tiekėjus, klientus, vietos bendruomenę ir kitus asmenis, turinčius interesų konkrečioje bendrovėje.  Bendrovės valdysenos sistema turėtų užtikrinti, kad būtų gerbiamos interesų turėtojų teisės ir teisėti interesai. Bendrovės valdysenos sistema turėtų sudaryti sąlygas interesų turėtojams dalyvauti bendrovės valdysenoje įstatymų nustatyta tvarka. Interesų turėtojų dalyvavimo bendrovės valdysenoje pavyzdžiai galėtų būti darbuotojų ar jų atstovų dalyvavimas priimant svarbius bendrovei sprendimus, konsultacijos su darbuotojais ar jų atstovais bendrovės valdysenos ir kitais svarbiais klausimais. Kai interesų turėtojai dalyvauja bendrovės valdysenos procese, jiems turėtų būti sudaromos sąlygos susipažinti su reikiama informacija. </w:t>
      </w:r>
    </w:p>
    <w:p w14:paraId="0A3A358B"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6. Bendrovės vadovas imsis visų galimų priemonių korupcijos prevencijai ir rizikos valdymui:</w:t>
      </w:r>
    </w:p>
    <w:p w14:paraId="7624BC62"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6.1. viešieji pirkimai Bendrovėje bus atliekami vadovaujantis Lietuvos Respublikos viešųjų pirkimų įstatymo nuostatomis;</w:t>
      </w:r>
    </w:p>
    <w:p w14:paraId="7A5BDFDA"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 xml:space="preserve">6.2. Bendrovės interneto tinklalapyje bus skelbiama visa privaloma skelbti informacija, susijusi su Bendrovės veikla, o informacijos atskleidimas bus vykdomas </w:t>
      </w:r>
      <w:proofErr w:type="spellStart"/>
      <w:r w:rsidRPr="0019355E">
        <w:rPr>
          <w:rFonts w:ascii="Times New Roman" w:hAnsi="Times New Roman" w:cs="Times New Roman"/>
          <w:i/>
          <w:iCs/>
          <w:sz w:val="24"/>
          <w:szCs w:val="24"/>
        </w:rPr>
        <w:t>mutatis</w:t>
      </w:r>
      <w:proofErr w:type="spellEnd"/>
      <w:r w:rsidRPr="0019355E">
        <w:rPr>
          <w:rFonts w:ascii="Times New Roman" w:hAnsi="Times New Roman" w:cs="Times New Roman"/>
          <w:i/>
          <w:iCs/>
          <w:sz w:val="24"/>
          <w:szCs w:val="24"/>
        </w:rPr>
        <w:t xml:space="preserve"> </w:t>
      </w:r>
      <w:proofErr w:type="spellStart"/>
      <w:r w:rsidRPr="0019355E">
        <w:rPr>
          <w:rFonts w:ascii="Times New Roman" w:hAnsi="Times New Roman" w:cs="Times New Roman"/>
          <w:i/>
          <w:iCs/>
          <w:sz w:val="24"/>
          <w:szCs w:val="24"/>
        </w:rPr>
        <w:t>mutandis</w:t>
      </w:r>
      <w:proofErr w:type="spellEnd"/>
      <w:r w:rsidRPr="0019355E">
        <w:rPr>
          <w:rFonts w:ascii="Times New Roman" w:hAnsi="Times New Roman" w:cs="Times New Roman"/>
          <w:sz w:val="24"/>
          <w:szCs w:val="24"/>
        </w:rPr>
        <w:t xml:space="preserve"> laikantis Valstybės valdomų įmonių veiklos skaidrumo užtikrinimo gairių aprašo, patvirtinto Lietuvos Respublikos Vyriausybės 2010 m. liepos 14 d. nutarimu Nr. 1052 „Dėl Valstybės valdomų įmonių veiklos skaidrumo užtikrinimo gairių aprašo patvirtinimo“, nuostatų;</w:t>
      </w:r>
    </w:p>
    <w:p w14:paraId="31A7AFE6"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 xml:space="preserve">6.3. vadovaujantis vidaus kontrolei taikomais reikalavimais, nustatytais Lietuvos Respublikos vidaus kontrolės ir vidaus audito įstatyme, Bendrovėje bus nustatyta veiksminga vidaus kontrolės sistema, kuri padėtų užtikrinti Bendrovės veiklos teisėtumą, ekonomiškumą, efektyvumą, </w:t>
      </w:r>
      <w:r w:rsidRPr="0019355E">
        <w:rPr>
          <w:rFonts w:ascii="Times New Roman" w:hAnsi="Times New Roman" w:cs="Times New Roman"/>
          <w:sz w:val="24"/>
          <w:szCs w:val="24"/>
        </w:rPr>
        <w:lastRenderedPageBreak/>
        <w:t>rezultatyvumą ir skaidrumą, strategijos ir veiklos planų įgyvendinimą, turto apsaugą, informacijos ir ataskaitų patikimumą ir išsamumą, sutartinių ir kitų įsipareigojimų tretiesiems asmenims laikymąsi ir visų su tuo susijusių rizikos veiksnių valdymą.</w:t>
      </w:r>
    </w:p>
    <w:p w14:paraId="57DAEEA4" w14:textId="77777777" w:rsidR="0019355E" w:rsidRPr="00C60C5A" w:rsidRDefault="0019355E" w:rsidP="00D76D95">
      <w:pPr>
        <w:pStyle w:val="Antrat1"/>
        <w:spacing w:before="200"/>
        <w:rPr>
          <w:rFonts w:ascii="Times New Roman" w:hAnsi="Times New Roman" w:cs="Times New Roman"/>
          <w:sz w:val="24"/>
          <w:szCs w:val="24"/>
        </w:rPr>
      </w:pPr>
      <w:bookmarkStart w:id="34" w:name="_Toc192676707"/>
      <w:r w:rsidRPr="001A65DB">
        <w:rPr>
          <w:rFonts w:ascii="Times New Roman" w:hAnsi="Times New Roman" w:cs="Times New Roman"/>
          <w:color w:val="auto"/>
          <w:sz w:val="24"/>
          <w:szCs w:val="24"/>
        </w:rPr>
        <w:t>Finansiniai lūkesčiai</w:t>
      </w:r>
      <w:bookmarkEnd w:id="34"/>
    </w:p>
    <w:p w14:paraId="3901DD8E"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1. Bendrovė investiciniuose sprendimuose sieks subalansuoto finansavimo priemonių taikymo: optimalios skolinto ir nuosavo kapitalo struktūros, pagrindinių veiklų vystymo bei papildomos vertės Savivaldybei ir naudos visuomenei. Siekiant optimalaus finansinių skolų lygio turėtų būti laikomasi, kad finansinių skolų ir nuosavo kapitalo santykinis dydis neviršytų 0,8.</w:t>
      </w:r>
    </w:p>
    <w:p w14:paraId="179D62EF"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2. Bendrovė turi formuoti strategijos tikslus atsižvelgdama į tai, kad Bendrovės veikla būtų nenuostolinga.</w:t>
      </w:r>
    </w:p>
    <w:p w14:paraId="0BE93635" w14:textId="77777777" w:rsidR="0019355E" w:rsidRPr="0019355E" w:rsidRDefault="0019355E" w:rsidP="00A21CD3">
      <w:pPr>
        <w:spacing w:after="0" w:line="360" w:lineRule="auto"/>
        <w:ind w:firstLine="720"/>
        <w:jc w:val="both"/>
        <w:rPr>
          <w:rFonts w:ascii="Times New Roman" w:hAnsi="Times New Roman" w:cs="Times New Roman"/>
          <w:sz w:val="24"/>
          <w:szCs w:val="24"/>
        </w:rPr>
      </w:pPr>
      <w:r w:rsidRPr="0019355E">
        <w:rPr>
          <w:rFonts w:ascii="Times New Roman" w:hAnsi="Times New Roman" w:cs="Times New Roman"/>
          <w:sz w:val="24"/>
          <w:szCs w:val="24"/>
        </w:rPr>
        <w:t>3. Bendrovė sieks, kad grynojo pelno marža būtų ne mažesnė nei 2 proc., o nuosavo kapitalo grąža (ROE) būtų teigiama.</w:t>
      </w:r>
    </w:p>
    <w:p w14:paraId="516D2374" w14:textId="77777777" w:rsidR="0019355E" w:rsidRPr="001A65DB" w:rsidRDefault="0019355E" w:rsidP="00D76D95">
      <w:pPr>
        <w:pStyle w:val="Antrat1"/>
        <w:spacing w:before="200"/>
        <w:rPr>
          <w:rFonts w:ascii="Times New Roman" w:hAnsi="Times New Roman" w:cs="Times New Roman"/>
          <w:color w:val="auto"/>
          <w:sz w:val="24"/>
          <w:szCs w:val="24"/>
        </w:rPr>
      </w:pPr>
      <w:bookmarkStart w:id="35" w:name="_Toc192676708"/>
      <w:r w:rsidRPr="001A65DB">
        <w:rPr>
          <w:rFonts w:ascii="Times New Roman" w:hAnsi="Times New Roman" w:cs="Times New Roman"/>
          <w:color w:val="auto"/>
          <w:sz w:val="24"/>
          <w:szCs w:val="24"/>
        </w:rPr>
        <w:t>Kita informacija ir vertinimas</w:t>
      </w:r>
      <w:bookmarkEnd w:id="35"/>
    </w:p>
    <w:p w14:paraId="0F636546" w14:textId="77777777"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Bendrovės direktorius iš anksto informuos Akcininkę ne tik apie esminius sprendimus, bet ir apie kitus potencialiai su akcininko interesais susijusius svarbius sprendimus:</w:t>
      </w:r>
    </w:p>
    <w:p w14:paraId="7330ED71" w14:textId="03557783"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1. </w:t>
      </w:r>
      <w:r w:rsidR="006674C9">
        <w:rPr>
          <w:rFonts w:ascii="Times New Roman" w:hAnsi="Times New Roman" w:cs="Times New Roman"/>
          <w:sz w:val="24"/>
          <w:szCs w:val="24"/>
        </w:rPr>
        <w:t>P</w:t>
      </w:r>
      <w:r w:rsidRPr="0019355E">
        <w:rPr>
          <w:rFonts w:ascii="Times New Roman" w:hAnsi="Times New Roman" w:cs="Times New Roman"/>
          <w:sz w:val="24"/>
          <w:szCs w:val="24"/>
        </w:rPr>
        <w:t>otencialius reikšmingus teisminius ginčus;</w:t>
      </w:r>
    </w:p>
    <w:p w14:paraId="3711FF0A" w14:textId="40060902"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2. </w:t>
      </w:r>
      <w:r w:rsidR="006674C9">
        <w:rPr>
          <w:rFonts w:ascii="Times New Roman" w:hAnsi="Times New Roman" w:cs="Times New Roman"/>
          <w:sz w:val="24"/>
          <w:szCs w:val="24"/>
        </w:rPr>
        <w:t>G</w:t>
      </w:r>
      <w:r w:rsidRPr="0019355E">
        <w:rPr>
          <w:rFonts w:ascii="Times New Roman" w:hAnsi="Times New Roman" w:cs="Times New Roman"/>
          <w:sz w:val="24"/>
          <w:szCs w:val="24"/>
        </w:rPr>
        <w:t>alimas situacijas, kai Bendrovės direktoriaus, darbuotojų ar kitų susijusių šalių asmeniniai interesai prieštarauja ar gali prieštarauti Bendrovės interesams;</w:t>
      </w:r>
    </w:p>
    <w:p w14:paraId="4871E731" w14:textId="505494D1"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3. </w:t>
      </w:r>
      <w:r w:rsidR="006674C9">
        <w:rPr>
          <w:rFonts w:ascii="Times New Roman" w:hAnsi="Times New Roman" w:cs="Times New Roman"/>
          <w:sz w:val="24"/>
          <w:szCs w:val="24"/>
        </w:rPr>
        <w:t>E</w:t>
      </w:r>
      <w:r w:rsidRPr="0019355E">
        <w:rPr>
          <w:rFonts w:ascii="Times New Roman" w:hAnsi="Times New Roman" w:cs="Times New Roman"/>
          <w:sz w:val="24"/>
          <w:szCs w:val="24"/>
        </w:rPr>
        <w:t>sminius pokyčius Bendrovės veikloje;</w:t>
      </w:r>
    </w:p>
    <w:p w14:paraId="54BF245B" w14:textId="768C37A9"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4. </w:t>
      </w:r>
      <w:r w:rsidR="006674C9">
        <w:rPr>
          <w:rFonts w:ascii="Times New Roman" w:hAnsi="Times New Roman" w:cs="Times New Roman"/>
          <w:sz w:val="24"/>
          <w:szCs w:val="24"/>
        </w:rPr>
        <w:t>P</w:t>
      </w:r>
      <w:r w:rsidRPr="0019355E">
        <w:rPr>
          <w:rFonts w:ascii="Times New Roman" w:hAnsi="Times New Roman" w:cs="Times New Roman"/>
          <w:sz w:val="24"/>
          <w:szCs w:val="24"/>
        </w:rPr>
        <w:t>lanuojamus didesnio masto darbuotojų atleidimus;</w:t>
      </w:r>
    </w:p>
    <w:p w14:paraId="43E2A3EE" w14:textId="46C41B68"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5. </w:t>
      </w:r>
      <w:r w:rsidR="006674C9">
        <w:rPr>
          <w:rFonts w:ascii="Times New Roman" w:hAnsi="Times New Roman" w:cs="Times New Roman"/>
          <w:sz w:val="24"/>
          <w:szCs w:val="24"/>
        </w:rPr>
        <w:t>P</w:t>
      </w:r>
      <w:r w:rsidRPr="0019355E">
        <w:rPr>
          <w:rFonts w:ascii="Times New Roman" w:hAnsi="Times New Roman" w:cs="Times New Roman"/>
          <w:sz w:val="24"/>
          <w:szCs w:val="24"/>
        </w:rPr>
        <w:t>lanuojamus stambius įsigijimus, pardavimus ar kitus sandorius;</w:t>
      </w:r>
    </w:p>
    <w:p w14:paraId="68B7B860" w14:textId="77777777"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6. Bendrovės sandorius su susijusiomis šalimis;</w:t>
      </w:r>
    </w:p>
    <w:p w14:paraId="6B292FB0" w14:textId="2803C0A5"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7. </w:t>
      </w:r>
      <w:r w:rsidR="006674C9">
        <w:rPr>
          <w:rFonts w:ascii="Times New Roman" w:hAnsi="Times New Roman" w:cs="Times New Roman"/>
          <w:sz w:val="24"/>
          <w:szCs w:val="24"/>
        </w:rPr>
        <w:t>G</w:t>
      </w:r>
      <w:r w:rsidRPr="0019355E">
        <w:rPr>
          <w:rFonts w:ascii="Times New Roman" w:hAnsi="Times New Roman" w:cs="Times New Roman"/>
          <w:sz w:val="24"/>
          <w:szCs w:val="24"/>
        </w:rPr>
        <w:t xml:space="preserve">alimą žalą visuomenei ar aplinkai; </w:t>
      </w:r>
    </w:p>
    <w:p w14:paraId="26175399" w14:textId="79160B31"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8. </w:t>
      </w:r>
      <w:r w:rsidR="006674C9">
        <w:rPr>
          <w:rFonts w:ascii="Times New Roman" w:hAnsi="Times New Roman" w:cs="Times New Roman"/>
          <w:sz w:val="24"/>
          <w:szCs w:val="24"/>
        </w:rPr>
        <w:t>S</w:t>
      </w:r>
      <w:r w:rsidRPr="0019355E">
        <w:rPr>
          <w:rFonts w:ascii="Times New Roman" w:hAnsi="Times New Roman" w:cs="Times New Roman"/>
          <w:sz w:val="24"/>
          <w:szCs w:val="24"/>
        </w:rPr>
        <w:t>paudos pranešimus, kurie gali reikalauti Akcininkės komentarų;</w:t>
      </w:r>
    </w:p>
    <w:p w14:paraId="67EED458" w14:textId="00E67608"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9. </w:t>
      </w:r>
      <w:r w:rsidR="006674C9">
        <w:rPr>
          <w:rFonts w:ascii="Times New Roman" w:hAnsi="Times New Roman" w:cs="Times New Roman"/>
          <w:sz w:val="24"/>
          <w:szCs w:val="24"/>
        </w:rPr>
        <w:t>B</w:t>
      </w:r>
      <w:r w:rsidRPr="0019355E">
        <w:rPr>
          <w:rFonts w:ascii="Times New Roman" w:hAnsi="Times New Roman" w:cs="Times New Roman"/>
          <w:sz w:val="24"/>
          <w:szCs w:val="24"/>
        </w:rPr>
        <w:t>et kokius korupcijos ar politinės įtakos atvejus;</w:t>
      </w:r>
    </w:p>
    <w:p w14:paraId="505523E9" w14:textId="645C89C3" w:rsidR="0019355E" w:rsidRPr="0019355E" w:rsidRDefault="0019355E" w:rsidP="00A21CD3">
      <w:pPr>
        <w:pStyle w:val="Sraopastraipa"/>
        <w:spacing w:after="0" w:line="360" w:lineRule="auto"/>
        <w:ind w:left="0" w:firstLine="709"/>
        <w:jc w:val="both"/>
        <w:rPr>
          <w:rFonts w:ascii="Times New Roman" w:hAnsi="Times New Roman" w:cs="Times New Roman"/>
          <w:sz w:val="24"/>
          <w:szCs w:val="24"/>
        </w:rPr>
      </w:pPr>
      <w:r w:rsidRPr="0019355E">
        <w:rPr>
          <w:rFonts w:ascii="Times New Roman" w:hAnsi="Times New Roman" w:cs="Times New Roman"/>
          <w:sz w:val="24"/>
          <w:szCs w:val="24"/>
        </w:rPr>
        <w:t xml:space="preserve">10. </w:t>
      </w:r>
      <w:r w:rsidR="006674C9">
        <w:rPr>
          <w:rFonts w:ascii="Times New Roman" w:hAnsi="Times New Roman" w:cs="Times New Roman"/>
          <w:sz w:val="24"/>
          <w:szCs w:val="24"/>
        </w:rPr>
        <w:t>K</w:t>
      </w:r>
      <w:r w:rsidRPr="0019355E">
        <w:rPr>
          <w:rFonts w:ascii="Times New Roman" w:hAnsi="Times New Roman" w:cs="Times New Roman"/>
          <w:sz w:val="24"/>
          <w:szCs w:val="24"/>
        </w:rPr>
        <w:t>itas esmines rizikas, keliančias grėsmę Bendrovės veiklai ir (ar) reputacijai.</w:t>
      </w:r>
    </w:p>
    <w:p w14:paraId="6D4F89B8" w14:textId="77777777" w:rsidR="0019355E" w:rsidRPr="0019355E" w:rsidRDefault="0019355E" w:rsidP="00A21CD3">
      <w:pPr>
        <w:widowControl w:val="0"/>
        <w:tabs>
          <w:tab w:val="left" w:pos="426"/>
        </w:tabs>
        <w:spacing w:after="0" w:line="360" w:lineRule="auto"/>
        <w:ind w:firstLine="720"/>
        <w:contextualSpacing/>
        <w:jc w:val="both"/>
        <w:textAlignment w:val="baseline"/>
        <w:rPr>
          <w:rFonts w:ascii="Times New Roman" w:hAnsi="Times New Roman" w:cs="Times New Roman"/>
          <w:sz w:val="24"/>
          <w:szCs w:val="24"/>
          <w:lang w:eastAsia="lt-LT"/>
        </w:rPr>
      </w:pPr>
      <w:r w:rsidRPr="0019355E">
        <w:rPr>
          <w:rFonts w:ascii="Times New Roman" w:hAnsi="Times New Roman" w:cs="Times New Roman"/>
          <w:sz w:val="24"/>
          <w:szCs w:val="24"/>
        </w:rPr>
        <w:t xml:space="preserve">Bendrovės strategija, veiklos planai ir veiklos ataskaitos atspindės Lūkesčių rašte išdėstytus Akcininkės siekius, atskleis jų įgyvendinimo planus bei pasiektus rezultatus. Veiklos ataskaitos bus rengiamos vadovaujantis Raseinių rajono savivaldybės tarybos patvirtintu Raseinių rajono savivaldybės valdomų įmonių strategijų rengimo, tvirtinimo, atsiskaitymo ir pasiektų veiklos tikslų vertinimo tvarkos aprašu taikant „laikykis arba paaiškink“ taisyklę, pagal kurią nukrypimas nuo rekomendacinių nuostatų galimas, kai to objektyviai reikia, Bendrovės vadovui raštu pagrindžiant ir paaiškinant kiekvieną nukrypimą. </w:t>
      </w:r>
    </w:p>
    <w:p w14:paraId="681E2C08" w14:textId="77777777" w:rsidR="00DC1A31" w:rsidRPr="007A5619" w:rsidRDefault="00DC1A31" w:rsidP="00D76D95">
      <w:pPr>
        <w:pStyle w:val="Antrat1"/>
        <w:spacing w:before="200"/>
        <w:rPr>
          <w:rFonts w:ascii="Times New Roman" w:hAnsi="Times New Roman" w:cs="Times New Roman"/>
          <w:color w:val="auto"/>
          <w:sz w:val="24"/>
          <w:szCs w:val="24"/>
        </w:rPr>
      </w:pPr>
      <w:bookmarkStart w:id="36" w:name="_Toc192676709"/>
      <w:r w:rsidRPr="007A5619">
        <w:rPr>
          <w:rFonts w:ascii="Times New Roman" w:hAnsi="Times New Roman" w:cs="Times New Roman"/>
          <w:color w:val="auto"/>
          <w:sz w:val="24"/>
          <w:szCs w:val="24"/>
        </w:rPr>
        <w:lastRenderedPageBreak/>
        <w:t>Priedai</w:t>
      </w:r>
      <w:bookmarkEnd w:id="36"/>
    </w:p>
    <w:p w14:paraId="688C1E2C" w14:textId="77777777" w:rsidR="00DC1A31" w:rsidRPr="008A07DB" w:rsidRDefault="00DC1A31" w:rsidP="00DC1A31">
      <w:p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Bendrovė rengdama strateginį veiklos planą naudojo Savivaldybės tarybos patvirtintas finansinio plano formas:</w:t>
      </w:r>
    </w:p>
    <w:p w14:paraId="626E7412" w14:textId="53275011" w:rsidR="00DC1A31" w:rsidRPr="008A07DB" w:rsidRDefault="00DC1A31" w:rsidP="007C1F03">
      <w:pPr>
        <w:pStyle w:val="Sraopastraipa"/>
        <w:numPr>
          <w:ilvl w:val="0"/>
          <w:numId w:val="4"/>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 prognozuojamų 202</w:t>
      </w:r>
      <w:r w:rsidR="0019355E">
        <w:rPr>
          <w:rFonts w:ascii="Times New Roman" w:hAnsi="Times New Roman" w:cs="Times New Roman"/>
          <w:sz w:val="24"/>
          <w:szCs w:val="24"/>
        </w:rPr>
        <w:t>5</w:t>
      </w:r>
      <w:r w:rsidRPr="008A07DB">
        <w:rPr>
          <w:rFonts w:ascii="Times New Roman" w:hAnsi="Times New Roman" w:cs="Times New Roman"/>
          <w:sz w:val="24"/>
          <w:szCs w:val="24"/>
        </w:rPr>
        <w:t>-202</w:t>
      </w:r>
      <w:r w:rsidR="0019355E">
        <w:rPr>
          <w:rFonts w:ascii="Times New Roman" w:hAnsi="Times New Roman" w:cs="Times New Roman"/>
          <w:sz w:val="24"/>
          <w:szCs w:val="24"/>
        </w:rPr>
        <w:t>8</w:t>
      </w:r>
      <w:r w:rsidRPr="008A07DB">
        <w:rPr>
          <w:rFonts w:ascii="Times New Roman" w:hAnsi="Times New Roman" w:cs="Times New Roman"/>
          <w:sz w:val="24"/>
          <w:szCs w:val="24"/>
        </w:rPr>
        <w:t xml:space="preserve"> m</w:t>
      </w:r>
      <w:r w:rsidR="0019355E">
        <w:rPr>
          <w:rFonts w:ascii="Times New Roman" w:hAnsi="Times New Roman" w:cs="Times New Roman"/>
          <w:sz w:val="24"/>
          <w:szCs w:val="24"/>
        </w:rPr>
        <w:t>.</w:t>
      </w:r>
      <w:r w:rsidRPr="008A07DB">
        <w:rPr>
          <w:rFonts w:ascii="Times New Roman" w:hAnsi="Times New Roman" w:cs="Times New Roman"/>
          <w:sz w:val="24"/>
          <w:szCs w:val="24"/>
        </w:rPr>
        <w:t xml:space="preserve"> pajamų formą (1 priedas);</w:t>
      </w:r>
    </w:p>
    <w:p w14:paraId="4267BA92" w14:textId="4687CFA2" w:rsidR="00DC1A31" w:rsidRPr="008A07DB" w:rsidRDefault="00DC1A31" w:rsidP="007C1F03">
      <w:pPr>
        <w:pStyle w:val="Sraopastraipa"/>
        <w:numPr>
          <w:ilvl w:val="0"/>
          <w:numId w:val="4"/>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 prognozuojamų 202</w:t>
      </w:r>
      <w:r w:rsidR="0019355E">
        <w:rPr>
          <w:rFonts w:ascii="Times New Roman" w:hAnsi="Times New Roman" w:cs="Times New Roman"/>
          <w:sz w:val="24"/>
          <w:szCs w:val="24"/>
        </w:rPr>
        <w:t>5</w:t>
      </w:r>
      <w:r w:rsidRPr="008A07DB">
        <w:rPr>
          <w:rFonts w:ascii="Times New Roman" w:hAnsi="Times New Roman" w:cs="Times New Roman"/>
          <w:sz w:val="24"/>
          <w:szCs w:val="24"/>
        </w:rPr>
        <w:t>-202</w:t>
      </w:r>
      <w:r w:rsidR="0019355E">
        <w:rPr>
          <w:rFonts w:ascii="Times New Roman" w:hAnsi="Times New Roman" w:cs="Times New Roman"/>
          <w:sz w:val="24"/>
          <w:szCs w:val="24"/>
        </w:rPr>
        <w:t>8</w:t>
      </w:r>
      <w:r w:rsidRPr="008A07DB">
        <w:rPr>
          <w:rFonts w:ascii="Times New Roman" w:hAnsi="Times New Roman" w:cs="Times New Roman"/>
          <w:sz w:val="24"/>
          <w:szCs w:val="24"/>
        </w:rPr>
        <w:t xml:space="preserve"> m</w:t>
      </w:r>
      <w:r w:rsidR="0019355E">
        <w:rPr>
          <w:rFonts w:ascii="Times New Roman" w:hAnsi="Times New Roman" w:cs="Times New Roman"/>
          <w:sz w:val="24"/>
          <w:szCs w:val="24"/>
        </w:rPr>
        <w:t>.</w:t>
      </w:r>
      <w:r w:rsidRPr="008A07DB">
        <w:rPr>
          <w:rFonts w:ascii="Times New Roman" w:hAnsi="Times New Roman" w:cs="Times New Roman"/>
          <w:sz w:val="24"/>
          <w:szCs w:val="24"/>
        </w:rPr>
        <w:t xml:space="preserve"> sąnaudų formą (2 priedas);</w:t>
      </w:r>
    </w:p>
    <w:p w14:paraId="206D3953" w14:textId="7A9CEC73" w:rsidR="00DC1A31" w:rsidRPr="008A07DB" w:rsidRDefault="00DC1A31" w:rsidP="007C1F03">
      <w:pPr>
        <w:pStyle w:val="Sraopastraipa"/>
        <w:numPr>
          <w:ilvl w:val="0"/>
          <w:numId w:val="4"/>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 prognozuojamų 202</w:t>
      </w:r>
      <w:r w:rsidR="0019355E">
        <w:rPr>
          <w:rFonts w:ascii="Times New Roman" w:hAnsi="Times New Roman" w:cs="Times New Roman"/>
          <w:sz w:val="24"/>
          <w:szCs w:val="24"/>
        </w:rPr>
        <w:t>5</w:t>
      </w:r>
      <w:r w:rsidRPr="008A07DB">
        <w:rPr>
          <w:rFonts w:ascii="Times New Roman" w:hAnsi="Times New Roman" w:cs="Times New Roman"/>
          <w:sz w:val="24"/>
          <w:szCs w:val="24"/>
        </w:rPr>
        <w:t>-202</w:t>
      </w:r>
      <w:r w:rsidR="0019355E">
        <w:rPr>
          <w:rFonts w:ascii="Times New Roman" w:hAnsi="Times New Roman" w:cs="Times New Roman"/>
          <w:sz w:val="24"/>
          <w:szCs w:val="24"/>
        </w:rPr>
        <w:t>8</w:t>
      </w:r>
      <w:r w:rsidR="002D0ED6">
        <w:rPr>
          <w:rFonts w:ascii="Times New Roman" w:hAnsi="Times New Roman" w:cs="Times New Roman"/>
          <w:sz w:val="24"/>
          <w:szCs w:val="24"/>
        </w:rPr>
        <w:t xml:space="preserve"> </w:t>
      </w:r>
      <w:r w:rsidRPr="008A07DB">
        <w:rPr>
          <w:rFonts w:ascii="Times New Roman" w:hAnsi="Times New Roman" w:cs="Times New Roman"/>
          <w:sz w:val="24"/>
          <w:szCs w:val="24"/>
        </w:rPr>
        <w:t>m</w:t>
      </w:r>
      <w:r w:rsidR="0019355E">
        <w:rPr>
          <w:rFonts w:ascii="Times New Roman" w:hAnsi="Times New Roman" w:cs="Times New Roman"/>
          <w:sz w:val="24"/>
          <w:szCs w:val="24"/>
        </w:rPr>
        <w:t>.</w:t>
      </w:r>
      <w:r w:rsidRPr="008A07DB">
        <w:rPr>
          <w:rFonts w:ascii="Times New Roman" w:hAnsi="Times New Roman" w:cs="Times New Roman"/>
          <w:sz w:val="24"/>
          <w:szCs w:val="24"/>
        </w:rPr>
        <w:t xml:space="preserve"> pelno (nuostolių) ataskaitos formą (3 priedas);</w:t>
      </w:r>
    </w:p>
    <w:p w14:paraId="193CE72B" w14:textId="68C144B4" w:rsidR="00DC1A31" w:rsidRPr="008A07DB" w:rsidRDefault="00DC1A31" w:rsidP="007C1F03">
      <w:pPr>
        <w:pStyle w:val="Sraopastraipa"/>
        <w:numPr>
          <w:ilvl w:val="0"/>
          <w:numId w:val="4"/>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 prognozuojamų 202</w:t>
      </w:r>
      <w:r w:rsidR="0019355E">
        <w:rPr>
          <w:rFonts w:ascii="Times New Roman" w:hAnsi="Times New Roman" w:cs="Times New Roman"/>
          <w:sz w:val="24"/>
          <w:szCs w:val="24"/>
        </w:rPr>
        <w:t>5</w:t>
      </w:r>
      <w:r w:rsidRPr="008A07DB">
        <w:rPr>
          <w:rFonts w:ascii="Times New Roman" w:hAnsi="Times New Roman" w:cs="Times New Roman"/>
          <w:sz w:val="24"/>
          <w:szCs w:val="24"/>
        </w:rPr>
        <w:t>-202</w:t>
      </w:r>
      <w:r w:rsidR="0019355E">
        <w:rPr>
          <w:rFonts w:ascii="Times New Roman" w:hAnsi="Times New Roman" w:cs="Times New Roman"/>
          <w:sz w:val="24"/>
          <w:szCs w:val="24"/>
        </w:rPr>
        <w:t>8</w:t>
      </w:r>
      <w:r w:rsidR="00197EAB">
        <w:rPr>
          <w:rFonts w:ascii="Times New Roman" w:hAnsi="Times New Roman" w:cs="Times New Roman"/>
          <w:sz w:val="24"/>
          <w:szCs w:val="24"/>
        </w:rPr>
        <w:t xml:space="preserve"> </w:t>
      </w:r>
      <w:r w:rsidRPr="008A07DB">
        <w:rPr>
          <w:rFonts w:ascii="Times New Roman" w:hAnsi="Times New Roman" w:cs="Times New Roman"/>
          <w:sz w:val="24"/>
          <w:szCs w:val="24"/>
        </w:rPr>
        <w:t>m</w:t>
      </w:r>
      <w:r w:rsidR="0019355E">
        <w:rPr>
          <w:rFonts w:ascii="Times New Roman" w:hAnsi="Times New Roman" w:cs="Times New Roman"/>
          <w:sz w:val="24"/>
          <w:szCs w:val="24"/>
        </w:rPr>
        <w:t>.</w:t>
      </w:r>
      <w:r w:rsidRPr="008A07DB">
        <w:rPr>
          <w:rFonts w:ascii="Times New Roman" w:hAnsi="Times New Roman" w:cs="Times New Roman"/>
          <w:sz w:val="24"/>
          <w:szCs w:val="24"/>
        </w:rPr>
        <w:t xml:space="preserve"> veiklos rezultatų ataskaitos formą (4 priedas);</w:t>
      </w:r>
    </w:p>
    <w:p w14:paraId="507D1112" w14:textId="4C3C281D" w:rsidR="00DC1A31" w:rsidRPr="008A07DB" w:rsidRDefault="00DC1A31" w:rsidP="007C1F03">
      <w:pPr>
        <w:pStyle w:val="Sraopastraipa"/>
        <w:numPr>
          <w:ilvl w:val="0"/>
          <w:numId w:val="4"/>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 prognozuojamų 202</w:t>
      </w:r>
      <w:r w:rsidR="0019355E">
        <w:rPr>
          <w:rFonts w:ascii="Times New Roman" w:hAnsi="Times New Roman" w:cs="Times New Roman"/>
          <w:sz w:val="24"/>
          <w:szCs w:val="24"/>
        </w:rPr>
        <w:t>5</w:t>
      </w:r>
      <w:r w:rsidRPr="008A07DB">
        <w:rPr>
          <w:rFonts w:ascii="Times New Roman" w:hAnsi="Times New Roman" w:cs="Times New Roman"/>
          <w:sz w:val="24"/>
          <w:szCs w:val="24"/>
        </w:rPr>
        <w:t>-202</w:t>
      </w:r>
      <w:r w:rsidR="0019355E">
        <w:rPr>
          <w:rFonts w:ascii="Times New Roman" w:hAnsi="Times New Roman" w:cs="Times New Roman"/>
          <w:sz w:val="24"/>
          <w:szCs w:val="24"/>
        </w:rPr>
        <w:t>8</w:t>
      </w:r>
      <w:r w:rsidRPr="008A07DB">
        <w:rPr>
          <w:rFonts w:ascii="Times New Roman" w:hAnsi="Times New Roman" w:cs="Times New Roman"/>
          <w:sz w:val="24"/>
          <w:szCs w:val="24"/>
        </w:rPr>
        <w:t xml:space="preserve"> m</w:t>
      </w:r>
      <w:r w:rsidR="0019355E">
        <w:rPr>
          <w:rFonts w:ascii="Times New Roman" w:hAnsi="Times New Roman" w:cs="Times New Roman"/>
          <w:sz w:val="24"/>
          <w:szCs w:val="24"/>
        </w:rPr>
        <w:t>.</w:t>
      </w:r>
      <w:r w:rsidRPr="008A07DB">
        <w:rPr>
          <w:rFonts w:ascii="Times New Roman" w:hAnsi="Times New Roman" w:cs="Times New Roman"/>
          <w:sz w:val="24"/>
          <w:szCs w:val="24"/>
        </w:rPr>
        <w:t xml:space="preserve"> investicijų ir jų finansavimo šaltinių formą (5 priedas);</w:t>
      </w:r>
    </w:p>
    <w:p w14:paraId="6904BF12" w14:textId="7A93D789" w:rsidR="00DC1A31" w:rsidRPr="008A07DB" w:rsidRDefault="00DC1A31" w:rsidP="007C1F03">
      <w:pPr>
        <w:pStyle w:val="Sraopastraipa"/>
        <w:numPr>
          <w:ilvl w:val="0"/>
          <w:numId w:val="4"/>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 prognozuojamų 202</w:t>
      </w:r>
      <w:r w:rsidR="0019355E">
        <w:rPr>
          <w:rFonts w:ascii="Times New Roman" w:hAnsi="Times New Roman" w:cs="Times New Roman"/>
          <w:sz w:val="24"/>
          <w:szCs w:val="24"/>
        </w:rPr>
        <w:t>5</w:t>
      </w:r>
      <w:r w:rsidRPr="008A07DB">
        <w:rPr>
          <w:rFonts w:ascii="Times New Roman" w:hAnsi="Times New Roman" w:cs="Times New Roman"/>
          <w:sz w:val="24"/>
          <w:szCs w:val="24"/>
        </w:rPr>
        <w:t>-202</w:t>
      </w:r>
      <w:r w:rsidR="0019355E">
        <w:rPr>
          <w:rFonts w:ascii="Times New Roman" w:hAnsi="Times New Roman" w:cs="Times New Roman"/>
          <w:sz w:val="24"/>
          <w:szCs w:val="24"/>
        </w:rPr>
        <w:t>8</w:t>
      </w:r>
      <w:r w:rsidRPr="008A07DB">
        <w:rPr>
          <w:rFonts w:ascii="Times New Roman" w:hAnsi="Times New Roman" w:cs="Times New Roman"/>
          <w:sz w:val="24"/>
          <w:szCs w:val="24"/>
        </w:rPr>
        <w:t xml:space="preserve">  m</w:t>
      </w:r>
      <w:r w:rsidR="0019355E">
        <w:rPr>
          <w:rFonts w:ascii="Times New Roman" w:hAnsi="Times New Roman" w:cs="Times New Roman"/>
          <w:sz w:val="24"/>
          <w:szCs w:val="24"/>
        </w:rPr>
        <w:t>.</w:t>
      </w:r>
      <w:r w:rsidRPr="008A07DB">
        <w:rPr>
          <w:rFonts w:ascii="Times New Roman" w:hAnsi="Times New Roman" w:cs="Times New Roman"/>
          <w:sz w:val="24"/>
          <w:szCs w:val="24"/>
        </w:rPr>
        <w:t xml:space="preserve"> balansinės ataskaitos formą (6 priedas);</w:t>
      </w:r>
    </w:p>
    <w:p w14:paraId="76230614" w14:textId="7B6FDA45" w:rsidR="00DC1A31" w:rsidRPr="008A07DB" w:rsidRDefault="00DC1A31" w:rsidP="007C1F03">
      <w:pPr>
        <w:pStyle w:val="Sraopastraipa"/>
        <w:numPr>
          <w:ilvl w:val="0"/>
          <w:numId w:val="4"/>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 prognozuojamų 202</w:t>
      </w:r>
      <w:r w:rsidR="0019355E">
        <w:rPr>
          <w:rFonts w:ascii="Times New Roman" w:hAnsi="Times New Roman" w:cs="Times New Roman"/>
          <w:sz w:val="24"/>
          <w:szCs w:val="24"/>
        </w:rPr>
        <w:t>5</w:t>
      </w:r>
      <w:r w:rsidRPr="008A07DB">
        <w:rPr>
          <w:rFonts w:ascii="Times New Roman" w:hAnsi="Times New Roman" w:cs="Times New Roman"/>
          <w:sz w:val="24"/>
          <w:szCs w:val="24"/>
        </w:rPr>
        <w:t>-202</w:t>
      </w:r>
      <w:r w:rsidR="0019355E">
        <w:rPr>
          <w:rFonts w:ascii="Times New Roman" w:hAnsi="Times New Roman" w:cs="Times New Roman"/>
          <w:sz w:val="24"/>
          <w:szCs w:val="24"/>
        </w:rPr>
        <w:t>8</w:t>
      </w:r>
      <w:r w:rsidRPr="008A07DB">
        <w:rPr>
          <w:rFonts w:ascii="Times New Roman" w:hAnsi="Times New Roman" w:cs="Times New Roman"/>
          <w:sz w:val="24"/>
          <w:szCs w:val="24"/>
        </w:rPr>
        <w:t xml:space="preserve"> m</w:t>
      </w:r>
      <w:r w:rsidR="0019355E">
        <w:rPr>
          <w:rFonts w:ascii="Times New Roman" w:hAnsi="Times New Roman" w:cs="Times New Roman"/>
          <w:sz w:val="24"/>
          <w:szCs w:val="24"/>
        </w:rPr>
        <w:t>.</w:t>
      </w:r>
      <w:r w:rsidRPr="008A07DB">
        <w:rPr>
          <w:rFonts w:ascii="Times New Roman" w:hAnsi="Times New Roman" w:cs="Times New Roman"/>
          <w:sz w:val="24"/>
          <w:szCs w:val="24"/>
        </w:rPr>
        <w:t xml:space="preserve"> suvestinių finansinių rodiklių formą (7 priedas);</w:t>
      </w:r>
    </w:p>
    <w:p w14:paraId="38AD26BA" w14:textId="250E38F8" w:rsidR="00D25C64" w:rsidRPr="008A07DB" w:rsidRDefault="00DC1A31" w:rsidP="007C1F03">
      <w:pPr>
        <w:pStyle w:val="Sraopastraipa"/>
        <w:numPr>
          <w:ilvl w:val="0"/>
          <w:numId w:val="4"/>
        </w:numPr>
        <w:spacing w:after="0" w:line="360" w:lineRule="auto"/>
        <w:jc w:val="both"/>
        <w:rPr>
          <w:rFonts w:ascii="Times New Roman" w:hAnsi="Times New Roman" w:cs="Times New Roman"/>
          <w:sz w:val="24"/>
          <w:szCs w:val="24"/>
        </w:rPr>
      </w:pPr>
      <w:r w:rsidRPr="008A07DB">
        <w:rPr>
          <w:rFonts w:ascii="Times New Roman" w:hAnsi="Times New Roman" w:cs="Times New Roman"/>
          <w:sz w:val="24"/>
          <w:szCs w:val="24"/>
        </w:rPr>
        <w:t>UAB ,,Raseinių šilumos tinklai“ prognozuojamų 202</w:t>
      </w:r>
      <w:r w:rsidR="0019355E">
        <w:rPr>
          <w:rFonts w:ascii="Times New Roman" w:hAnsi="Times New Roman" w:cs="Times New Roman"/>
          <w:sz w:val="24"/>
          <w:szCs w:val="24"/>
        </w:rPr>
        <w:t>5</w:t>
      </w:r>
      <w:r w:rsidRPr="008A07DB">
        <w:rPr>
          <w:rFonts w:ascii="Times New Roman" w:hAnsi="Times New Roman" w:cs="Times New Roman"/>
          <w:sz w:val="24"/>
          <w:szCs w:val="24"/>
        </w:rPr>
        <w:t>-202</w:t>
      </w:r>
      <w:r w:rsidR="0019355E">
        <w:rPr>
          <w:rFonts w:ascii="Times New Roman" w:hAnsi="Times New Roman" w:cs="Times New Roman"/>
          <w:sz w:val="24"/>
          <w:szCs w:val="24"/>
        </w:rPr>
        <w:t>8</w:t>
      </w:r>
      <w:r w:rsidRPr="008A07DB">
        <w:rPr>
          <w:rFonts w:ascii="Times New Roman" w:hAnsi="Times New Roman" w:cs="Times New Roman"/>
          <w:sz w:val="24"/>
          <w:szCs w:val="24"/>
        </w:rPr>
        <w:t xml:space="preserve"> m</w:t>
      </w:r>
      <w:r w:rsidR="0019355E">
        <w:rPr>
          <w:rFonts w:ascii="Times New Roman" w:hAnsi="Times New Roman" w:cs="Times New Roman"/>
          <w:sz w:val="24"/>
          <w:szCs w:val="24"/>
        </w:rPr>
        <w:t>.</w:t>
      </w:r>
      <w:r w:rsidRPr="008A07DB">
        <w:rPr>
          <w:rFonts w:ascii="Times New Roman" w:hAnsi="Times New Roman" w:cs="Times New Roman"/>
          <w:sz w:val="24"/>
          <w:szCs w:val="24"/>
        </w:rPr>
        <w:t xml:space="preserve"> turto įsigijimo ir skolinimosi plano formą (8 priedas).</w:t>
      </w:r>
    </w:p>
    <w:sectPr w:rsidR="00D25C64" w:rsidRPr="008A07DB" w:rsidSect="00C04DA4">
      <w:footerReference w:type="default" r:id="rId10"/>
      <w:pgSz w:w="11907" w:h="16839" w:code="9"/>
      <w:pgMar w:top="1701" w:right="567"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3439" w14:textId="77777777" w:rsidR="000B0D89" w:rsidRDefault="000B0D89" w:rsidP="008A07DB">
      <w:pPr>
        <w:spacing w:after="0" w:line="240" w:lineRule="auto"/>
      </w:pPr>
      <w:r>
        <w:separator/>
      </w:r>
    </w:p>
  </w:endnote>
  <w:endnote w:type="continuationSeparator" w:id="0">
    <w:p w14:paraId="1A08CE76" w14:textId="77777777" w:rsidR="000B0D89" w:rsidRDefault="000B0D89" w:rsidP="008A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ylfaen">
    <w:panose1 w:val="010A0502050306030303"/>
    <w:charset w:val="BA"/>
    <w:family w:val="roman"/>
    <w:pitch w:val="variable"/>
    <w:sig w:usb0="040006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8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21158"/>
      <w:docPartObj>
        <w:docPartGallery w:val="Page Numbers (Bottom of Page)"/>
        <w:docPartUnique/>
      </w:docPartObj>
    </w:sdtPr>
    <w:sdtEndPr>
      <w:rPr>
        <w:noProof/>
      </w:rPr>
    </w:sdtEndPr>
    <w:sdtContent>
      <w:p w14:paraId="495C49F6" w14:textId="77777777" w:rsidR="008A07DB" w:rsidRDefault="008A07DB">
        <w:pPr>
          <w:pStyle w:val="Porat"/>
          <w:jc w:val="right"/>
        </w:pPr>
        <w:r w:rsidRPr="008A07DB">
          <w:rPr>
            <w:rFonts w:ascii="Times New Roman" w:hAnsi="Times New Roman" w:cs="Times New Roman"/>
          </w:rPr>
          <w:fldChar w:fldCharType="begin"/>
        </w:r>
        <w:r w:rsidRPr="008A07DB">
          <w:rPr>
            <w:rFonts w:ascii="Times New Roman" w:hAnsi="Times New Roman" w:cs="Times New Roman"/>
          </w:rPr>
          <w:instrText xml:space="preserve"> PAGE   \* MERGEFORMAT </w:instrText>
        </w:r>
        <w:r w:rsidRPr="008A07DB">
          <w:rPr>
            <w:rFonts w:ascii="Times New Roman" w:hAnsi="Times New Roman" w:cs="Times New Roman"/>
          </w:rPr>
          <w:fldChar w:fldCharType="separate"/>
        </w:r>
        <w:r w:rsidR="00DA2A39">
          <w:rPr>
            <w:rFonts w:ascii="Times New Roman" w:hAnsi="Times New Roman" w:cs="Times New Roman"/>
            <w:noProof/>
          </w:rPr>
          <w:t>7</w:t>
        </w:r>
        <w:r w:rsidRPr="008A07DB">
          <w:rPr>
            <w:rFonts w:ascii="Times New Roman" w:hAnsi="Times New Roman" w:cs="Times New Roman"/>
            <w:noProof/>
          </w:rPr>
          <w:fldChar w:fldCharType="end"/>
        </w:r>
      </w:p>
    </w:sdtContent>
  </w:sdt>
  <w:p w14:paraId="748E481E" w14:textId="77777777" w:rsidR="008A07DB" w:rsidRDefault="008A07D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1B28" w14:textId="77777777" w:rsidR="000B0D89" w:rsidRDefault="000B0D89" w:rsidP="008A07DB">
      <w:pPr>
        <w:spacing w:after="0" w:line="240" w:lineRule="auto"/>
      </w:pPr>
      <w:r>
        <w:separator/>
      </w:r>
    </w:p>
  </w:footnote>
  <w:footnote w:type="continuationSeparator" w:id="0">
    <w:p w14:paraId="3FC5D972" w14:textId="77777777" w:rsidR="000B0D89" w:rsidRDefault="000B0D89" w:rsidP="008A0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44E6"/>
    <w:multiLevelType w:val="hybridMultilevel"/>
    <w:tmpl w:val="BB4CD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D7B"/>
    <w:multiLevelType w:val="hybridMultilevel"/>
    <w:tmpl w:val="69901EF6"/>
    <w:lvl w:ilvl="0" w:tplc="7F5EA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9321F"/>
    <w:multiLevelType w:val="multilevel"/>
    <w:tmpl w:val="96C0DF6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FA52B2"/>
    <w:multiLevelType w:val="hybridMultilevel"/>
    <w:tmpl w:val="B5644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E41CBE"/>
    <w:multiLevelType w:val="hybridMultilevel"/>
    <w:tmpl w:val="D752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F660F"/>
    <w:multiLevelType w:val="hybridMultilevel"/>
    <w:tmpl w:val="1062ED2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C2811D8"/>
    <w:multiLevelType w:val="hybridMultilevel"/>
    <w:tmpl w:val="610C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D5CA6"/>
    <w:multiLevelType w:val="hybridMultilevel"/>
    <w:tmpl w:val="FA7897B4"/>
    <w:lvl w:ilvl="0" w:tplc="904AFFA4">
      <w:start w:val="2019"/>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2038847739">
    <w:abstractNumId w:val="3"/>
  </w:num>
  <w:num w:numId="2" w16cid:durableId="20861111">
    <w:abstractNumId w:val="6"/>
  </w:num>
  <w:num w:numId="3" w16cid:durableId="709307073">
    <w:abstractNumId w:val="4"/>
  </w:num>
  <w:num w:numId="4" w16cid:durableId="641814214">
    <w:abstractNumId w:val="1"/>
  </w:num>
  <w:num w:numId="5" w16cid:durableId="1577548002">
    <w:abstractNumId w:val="0"/>
  </w:num>
  <w:num w:numId="6" w16cid:durableId="410077766">
    <w:abstractNumId w:val="2"/>
  </w:num>
  <w:num w:numId="7" w16cid:durableId="272782691">
    <w:abstractNumId w:val="7"/>
  </w:num>
  <w:num w:numId="8" w16cid:durableId="1542521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31"/>
    <w:rsid w:val="0001107C"/>
    <w:rsid w:val="00013D89"/>
    <w:rsid w:val="00024F2A"/>
    <w:rsid w:val="00030419"/>
    <w:rsid w:val="00050E19"/>
    <w:rsid w:val="00084D4B"/>
    <w:rsid w:val="00094067"/>
    <w:rsid w:val="000A403A"/>
    <w:rsid w:val="000A45D9"/>
    <w:rsid w:val="000B0D89"/>
    <w:rsid w:val="000C4BA4"/>
    <w:rsid w:val="000D66EB"/>
    <w:rsid w:val="000E32D8"/>
    <w:rsid w:val="00146F1A"/>
    <w:rsid w:val="00155F24"/>
    <w:rsid w:val="00170F3E"/>
    <w:rsid w:val="00173342"/>
    <w:rsid w:val="0017481C"/>
    <w:rsid w:val="001826A6"/>
    <w:rsid w:val="0019355E"/>
    <w:rsid w:val="00197EAB"/>
    <w:rsid w:val="001A4872"/>
    <w:rsid w:val="001A65DB"/>
    <w:rsid w:val="001B5E27"/>
    <w:rsid w:val="00212012"/>
    <w:rsid w:val="00220C19"/>
    <w:rsid w:val="00222D92"/>
    <w:rsid w:val="00233FC9"/>
    <w:rsid w:val="0024476E"/>
    <w:rsid w:val="002750D0"/>
    <w:rsid w:val="002A42BB"/>
    <w:rsid w:val="002C7BFC"/>
    <w:rsid w:val="002D0ED6"/>
    <w:rsid w:val="002E4545"/>
    <w:rsid w:val="00302270"/>
    <w:rsid w:val="00346186"/>
    <w:rsid w:val="003501E7"/>
    <w:rsid w:val="00385431"/>
    <w:rsid w:val="00391238"/>
    <w:rsid w:val="003B2736"/>
    <w:rsid w:val="003C75AA"/>
    <w:rsid w:val="00425FD3"/>
    <w:rsid w:val="00460480"/>
    <w:rsid w:val="0046338D"/>
    <w:rsid w:val="0048454F"/>
    <w:rsid w:val="004A270D"/>
    <w:rsid w:val="004F6EE3"/>
    <w:rsid w:val="005063BC"/>
    <w:rsid w:val="0052262F"/>
    <w:rsid w:val="005300BE"/>
    <w:rsid w:val="00590C56"/>
    <w:rsid w:val="005927A5"/>
    <w:rsid w:val="005A212D"/>
    <w:rsid w:val="005B373A"/>
    <w:rsid w:val="005E24B7"/>
    <w:rsid w:val="005F2EA8"/>
    <w:rsid w:val="00600C21"/>
    <w:rsid w:val="006354B7"/>
    <w:rsid w:val="00662767"/>
    <w:rsid w:val="006674C9"/>
    <w:rsid w:val="00692815"/>
    <w:rsid w:val="00696A65"/>
    <w:rsid w:val="006B5E07"/>
    <w:rsid w:val="00705C03"/>
    <w:rsid w:val="00727E90"/>
    <w:rsid w:val="00742CE2"/>
    <w:rsid w:val="007643CC"/>
    <w:rsid w:val="007665B8"/>
    <w:rsid w:val="007723F2"/>
    <w:rsid w:val="0078215B"/>
    <w:rsid w:val="007948DF"/>
    <w:rsid w:val="00794FF7"/>
    <w:rsid w:val="007A5619"/>
    <w:rsid w:val="007C1F03"/>
    <w:rsid w:val="007C29C2"/>
    <w:rsid w:val="007D4ABF"/>
    <w:rsid w:val="007E3334"/>
    <w:rsid w:val="007F66AA"/>
    <w:rsid w:val="0080083D"/>
    <w:rsid w:val="00804C40"/>
    <w:rsid w:val="00815AF3"/>
    <w:rsid w:val="00831876"/>
    <w:rsid w:val="008415B2"/>
    <w:rsid w:val="0088267F"/>
    <w:rsid w:val="00893066"/>
    <w:rsid w:val="008A07DB"/>
    <w:rsid w:val="008C303E"/>
    <w:rsid w:val="008F003E"/>
    <w:rsid w:val="00924111"/>
    <w:rsid w:val="009376E4"/>
    <w:rsid w:val="009458F3"/>
    <w:rsid w:val="00953EF2"/>
    <w:rsid w:val="00953F40"/>
    <w:rsid w:val="00960469"/>
    <w:rsid w:val="00966143"/>
    <w:rsid w:val="009725CA"/>
    <w:rsid w:val="009A3122"/>
    <w:rsid w:val="009A7DDB"/>
    <w:rsid w:val="009D06CB"/>
    <w:rsid w:val="009F0CB2"/>
    <w:rsid w:val="009F75AD"/>
    <w:rsid w:val="00A21CD3"/>
    <w:rsid w:val="00A23E84"/>
    <w:rsid w:val="00A30959"/>
    <w:rsid w:val="00A56DDE"/>
    <w:rsid w:val="00A64E58"/>
    <w:rsid w:val="00A821BE"/>
    <w:rsid w:val="00AB2B87"/>
    <w:rsid w:val="00AB537A"/>
    <w:rsid w:val="00AB7F84"/>
    <w:rsid w:val="00AC4555"/>
    <w:rsid w:val="00AC68ED"/>
    <w:rsid w:val="00AE6101"/>
    <w:rsid w:val="00B46D3B"/>
    <w:rsid w:val="00B47606"/>
    <w:rsid w:val="00BA2722"/>
    <w:rsid w:val="00BC45CA"/>
    <w:rsid w:val="00BD11BB"/>
    <w:rsid w:val="00BE4A6D"/>
    <w:rsid w:val="00C04DA4"/>
    <w:rsid w:val="00C1753D"/>
    <w:rsid w:val="00C36CFD"/>
    <w:rsid w:val="00C60C5A"/>
    <w:rsid w:val="00C61C67"/>
    <w:rsid w:val="00C66CCA"/>
    <w:rsid w:val="00C81393"/>
    <w:rsid w:val="00C857B8"/>
    <w:rsid w:val="00C93C16"/>
    <w:rsid w:val="00D077BB"/>
    <w:rsid w:val="00D25C64"/>
    <w:rsid w:val="00D440D5"/>
    <w:rsid w:val="00D55E1F"/>
    <w:rsid w:val="00D74B39"/>
    <w:rsid w:val="00D76D95"/>
    <w:rsid w:val="00D864D2"/>
    <w:rsid w:val="00DA0318"/>
    <w:rsid w:val="00DA2A39"/>
    <w:rsid w:val="00DA799A"/>
    <w:rsid w:val="00DC1A31"/>
    <w:rsid w:val="00DC3ED7"/>
    <w:rsid w:val="00DC61E3"/>
    <w:rsid w:val="00DE68A9"/>
    <w:rsid w:val="00E1470A"/>
    <w:rsid w:val="00E1598F"/>
    <w:rsid w:val="00E574E3"/>
    <w:rsid w:val="00E72D26"/>
    <w:rsid w:val="00F022FA"/>
    <w:rsid w:val="00F0353B"/>
    <w:rsid w:val="00F04B4C"/>
    <w:rsid w:val="00F2751C"/>
    <w:rsid w:val="00F63618"/>
    <w:rsid w:val="00F718C9"/>
    <w:rsid w:val="00F764F8"/>
    <w:rsid w:val="00F844BB"/>
    <w:rsid w:val="00FE5832"/>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F688"/>
  <w15:docId w15:val="{42F784C5-3B70-4915-92BE-7802056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1A31"/>
    <w:rPr>
      <w:lang w:val="lt-LT"/>
    </w:rPr>
  </w:style>
  <w:style w:type="paragraph" w:styleId="Antrat1">
    <w:name w:val="heading 1"/>
    <w:basedOn w:val="prastasis"/>
    <w:next w:val="prastasis"/>
    <w:link w:val="Antrat1Diagrama"/>
    <w:uiPriority w:val="9"/>
    <w:qFormat/>
    <w:rsid w:val="00635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6354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7A56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C1A3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1A31"/>
    <w:rPr>
      <w:rFonts w:ascii="Tahoma" w:hAnsi="Tahoma" w:cs="Tahoma"/>
      <w:sz w:val="16"/>
      <w:szCs w:val="16"/>
      <w:lang w:val="lt-LT"/>
    </w:rPr>
  </w:style>
  <w:style w:type="paragraph" w:styleId="Sraopastraipa">
    <w:name w:val="List Paragraph"/>
    <w:basedOn w:val="prastasis"/>
    <w:uiPriority w:val="34"/>
    <w:qFormat/>
    <w:rsid w:val="00DC1A31"/>
    <w:pPr>
      <w:ind w:left="720"/>
      <w:contextualSpacing/>
    </w:pPr>
  </w:style>
  <w:style w:type="character" w:customStyle="1" w:styleId="Antrat1Diagrama">
    <w:name w:val="Antraštė 1 Diagrama"/>
    <w:basedOn w:val="Numatytasispastraiposriftas"/>
    <w:link w:val="Antrat1"/>
    <w:uiPriority w:val="9"/>
    <w:rsid w:val="006354B7"/>
    <w:rPr>
      <w:rFonts w:asciiTheme="majorHAnsi" w:eastAsiaTheme="majorEastAsia" w:hAnsiTheme="majorHAnsi" w:cstheme="majorBidi"/>
      <w:b/>
      <w:bCs/>
      <w:color w:val="365F91" w:themeColor="accent1" w:themeShade="BF"/>
      <w:sz w:val="28"/>
      <w:szCs w:val="28"/>
      <w:lang w:val="lt-LT"/>
    </w:rPr>
  </w:style>
  <w:style w:type="paragraph" w:styleId="Turinioantrat">
    <w:name w:val="TOC Heading"/>
    <w:basedOn w:val="Antrat1"/>
    <w:next w:val="prastasis"/>
    <w:uiPriority w:val="39"/>
    <w:semiHidden/>
    <w:unhideWhenUsed/>
    <w:qFormat/>
    <w:rsid w:val="006354B7"/>
    <w:pPr>
      <w:outlineLvl w:val="9"/>
    </w:pPr>
    <w:rPr>
      <w:lang w:val="en-US" w:eastAsia="ja-JP"/>
    </w:rPr>
  </w:style>
  <w:style w:type="character" w:customStyle="1" w:styleId="Antrat2Diagrama">
    <w:name w:val="Antraštė 2 Diagrama"/>
    <w:basedOn w:val="Numatytasispastraiposriftas"/>
    <w:link w:val="Antrat2"/>
    <w:uiPriority w:val="9"/>
    <w:rsid w:val="006354B7"/>
    <w:rPr>
      <w:rFonts w:asciiTheme="majorHAnsi" w:eastAsiaTheme="majorEastAsia" w:hAnsiTheme="majorHAnsi" w:cstheme="majorBidi"/>
      <w:b/>
      <w:bCs/>
      <w:color w:val="4F81BD" w:themeColor="accent1"/>
      <w:sz w:val="26"/>
      <w:szCs w:val="26"/>
      <w:lang w:val="lt-LT"/>
    </w:rPr>
  </w:style>
  <w:style w:type="paragraph" w:styleId="Turinys1">
    <w:name w:val="toc 1"/>
    <w:basedOn w:val="prastasis"/>
    <w:next w:val="prastasis"/>
    <w:autoRedefine/>
    <w:uiPriority w:val="39"/>
    <w:unhideWhenUsed/>
    <w:rsid w:val="006354B7"/>
    <w:pPr>
      <w:spacing w:after="100"/>
    </w:pPr>
  </w:style>
  <w:style w:type="paragraph" w:styleId="Turinys2">
    <w:name w:val="toc 2"/>
    <w:basedOn w:val="prastasis"/>
    <w:next w:val="prastasis"/>
    <w:autoRedefine/>
    <w:uiPriority w:val="39"/>
    <w:unhideWhenUsed/>
    <w:rsid w:val="006354B7"/>
    <w:pPr>
      <w:spacing w:after="100"/>
      <w:ind w:left="220"/>
    </w:pPr>
  </w:style>
  <w:style w:type="character" w:styleId="Hipersaitas">
    <w:name w:val="Hyperlink"/>
    <w:basedOn w:val="Numatytasispastraiposriftas"/>
    <w:uiPriority w:val="99"/>
    <w:unhideWhenUsed/>
    <w:rsid w:val="006354B7"/>
    <w:rPr>
      <w:color w:val="0000FF" w:themeColor="hyperlink"/>
      <w:u w:val="single"/>
    </w:rPr>
  </w:style>
  <w:style w:type="paragraph" w:styleId="Antrats">
    <w:name w:val="header"/>
    <w:basedOn w:val="prastasis"/>
    <w:link w:val="AntratsDiagrama"/>
    <w:uiPriority w:val="99"/>
    <w:unhideWhenUsed/>
    <w:rsid w:val="008A07DB"/>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A07DB"/>
    <w:rPr>
      <w:lang w:val="lt-LT"/>
    </w:rPr>
  </w:style>
  <w:style w:type="paragraph" w:styleId="Porat">
    <w:name w:val="footer"/>
    <w:basedOn w:val="prastasis"/>
    <w:link w:val="PoratDiagrama"/>
    <w:unhideWhenUsed/>
    <w:rsid w:val="008A07DB"/>
    <w:pPr>
      <w:tabs>
        <w:tab w:val="center" w:pos="4986"/>
        <w:tab w:val="right" w:pos="9972"/>
      </w:tabs>
      <w:spacing w:after="0" w:line="240" w:lineRule="auto"/>
    </w:pPr>
  </w:style>
  <w:style w:type="character" w:customStyle="1" w:styleId="PoratDiagrama">
    <w:name w:val="Poraštė Diagrama"/>
    <w:basedOn w:val="Numatytasispastraiposriftas"/>
    <w:link w:val="Porat"/>
    <w:rsid w:val="008A07DB"/>
    <w:rPr>
      <w:lang w:val="lt-LT"/>
    </w:rPr>
  </w:style>
  <w:style w:type="character" w:customStyle="1" w:styleId="Bodytext">
    <w:name w:val="Body text_"/>
    <w:basedOn w:val="Numatytasispastraiposriftas"/>
    <w:link w:val="BodyText2"/>
    <w:rsid w:val="00F0353B"/>
    <w:rPr>
      <w:rFonts w:ascii="Times New Roman" w:eastAsia="Times New Roman" w:hAnsi="Times New Roman" w:cs="Times New Roman"/>
      <w:sz w:val="21"/>
      <w:szCs w:val="21"/>
      <w:shd w:val="clear" w:color="auto" w:fill="FFFFFF"/>
    </w:rPr>
  </w:style>
  <w:style w:type="character" w:customStyle="1" w:styleId="BodytextBold">
    <w:name w:val="Body text + Bold"/>
    <w:basedOn w:val="Bodytext"/>
    <w:rsid w:val="00F0353B"/>
    <w:rPr>
      <w:rFonts w:ascii="Times New Roman" w:eastAsia="Times New Roman" w:hAnsi="Times New Roman" w:cs="Times New Roman"/>
      <w:b/>
      <w:bCs/>
      <w:color w:val="000000"/>
      <w:spacing w:val="0"/>
      <w:w w:val="100"/>
      <w:position w:val="0"/>
      <w:sz w:val="21"/>
      <w:szCs w:val="21"/>
      <w:shd w:val="clear" w:color="auto" w:fill="FFFFFF"/>
      <w:lang w:val="lt-LT"/>
    </w:rPr>
  </w:style>
  <w:style w:type="character" w:customStyle="1" w:styleId="Bodytext20">
    <w:name w:val="Body text (2)_"/>
    <w:basedOn w:val="Numatytasispastraiposriftas"/>
    <w:rsid w:val="00F0353B"/>
    <w:rPr>
      <w:rFonts w:ascii="Times New Roman" w:eastAsia="Times New Roman" w:hAnsi="Times New Roman" w:cs="Times New Roman"/>
      <w:b/>
      <w:bCs/>
      <w:i w:val="0"/>
      <w:iCs w:val="0"/>
      <w:smallCaps w:val="0"/>
      <w:strike w:val="0"/>
      <w:sz w:val="21"/>
      <w:szCs w:val="21"/>
      <w:u w:val="none"/>
    </w:rPr>
  </w:style>
  <w:style w:type="character" w:customStyle="1" w:styleId="Bodytext21">
    <w:name w:val="Body text (2)"/>
    <w:basedOn w:val="Bodytext20"/>
    <w:rsid w:val="00F0353B"/>
    <w:rPr>
      <w:rFonts w:ascii="Times New Roman" w:eastAsia="Times New Roman" w:hAnsi="Times New Roman" w:cs="Times New Roman"/>
      <w:b/>
      <w:bCs/>
      <w:i w:val="0"/>
      <w:iCs w:val="0"/>
      <w:smallCaps w:val="0"/>
      <w:strike w:val="0"/>
      <w:color w:val="000000"/>
      <w:spacing w:val="0"/>
      <w:w w:val="100"/>
      <w:position w:val="0"/>
      <w:sz w:val="21"/>
      <w:szCs w:val="21"/>
      <w:u w:val="single"/>
      <w:lang w:val="lt-LT"/>
    </w:rPr>
  </w:style>
  <w:style w:type="character" w:customStyle="1" w:styleId="Bodytext3">
    <w:name w:val="Body text (3)_"/>
    <w:basedOn w:val="Numatytasispastraiposriftas"/>
    <w:link w:val="Bodytext30"/>
    <w:rsid w:val="00F0353B"/>
    <w:rPr>
      <w:rFonts w:ascii="Sylfaen" w:eastAsia="Sylfaen" w:hAnsi="Sylfaen" w:cs="Sylfaen"/>
      <w:sz w:val="11"/>
      <w:szCs w:val="11"/>
      <w:shd w:val="clear" w:color="auto" w:fill="FFFFFF"/>
    </w:rPr>
  </w:style>
  <w:style w:type="character" w:customStyle="1" w:styleId="BodyText1">
    <w:name w:val="Body Text1"/>
    <w:basedOn w:val="Bodytext"/>
    <w:rsid w:val="00F0353B"/>
    <w:rPr>
      <w:rFonts w:ascii="Times New Roman" w:eastAsia="Times New Roman" w:hAnsi="Times New Roman" w:cs="Times New Roman"/>
      <w:color w:val="000000"/>
      <w:spacing w:val="0"/>
      <w:w w:val="100"/>
      <w:position w:val="0"/>
      <w:sz w:val="21"/>
      <w:szCs w:val="21"/>
      <w:u w:val="single"/>
      <w:shd w:val="clear" w:color="auto" w:fill="FFFFFF"/>
      <w:lang w:val="lt-LT"/>
    </w:rPr>
  </w:style>
  <w:style w:type="character" w:customStyle="1" w:styleId="Bodytext4">
    <w:name w:val="Body text (4)_"/>
    <w:basedOn w:val="Numatytasispastraiposriftas"/>
    <w:rsid w:val="00F0353B"/>
    <w:rPr>
      <w:b/>
      <w:bCs/>
      <w:i w:val="0"/>
      <w:iCs w:val="0"/>
      <w:smallCaps w:val="0"/>
      <w:strike w:val="0"/>
      <w:sz w:val="9"/>
      <w:szCs w:val="9"/>
      <w:u w:val="none"/>
    </w:rPr>
  </w:style>
  <w:style w:type="character" w:customStyle="1" w:styleId="Bodytext40">
    <w:name w:val="Body text (4)"/>
    <w:basedOn w:val="Bodytext4"/>
    <w:rsid w:val="00F0353B"/>
    <w:rPr>
      <w:rFonts w:ascii="Courier New" w:eastAsia="Courier New" w:hAnsi="Courier New" w:cs="Courier New"/>
      <w:b/>
      <w:bCs/>
      <w:i w:val="0"/>
      <w:iCs w:val="0"/>
      <w:smallCaps w:val="0"/>
      <w:strike w:val="0"/>
      <w:color w:val="000000"/>
      <w:spacing w:val="0"/>
      <w:w w:val="100"/>
      <w:position w:val="0"/>
      <w:sz w:val="9"/>
      <w:szCs w:val="9"/>
      <w:u w:val="none"/>
      <w:lang w:val="lt-LT"/>
    </w:rPr>
  </w:style>
  <w:style w:type="character" w:customStyle="1" w:styleId="Bodytext5">
    <w:name w:val="Body text (5)_"/>
    <w:basedOn w:val="Numatytasispastraiposriftas"/>
    <w:rsid w:val="00F0353B"/>
    <w:rPr>
      <w:rFonts w:ascii="Times New Roman" w:eastAsia="Times New Roman" w:hAnsi="Times New Roman" w:cs="Times New Roman"/>
      <w:b w:val="0"/>
      <w:bCs w:val="0"/>
      <w:i w:val="0"/>
      <w:iCs w:val="0"/>
      <w:smallCaps w:val="0"/>
      <w:strike w:val="0"/>
      <w:sz w:val="8"/>
      <w:szCs w:val="8"/>
      <w:u w:val="none"/>
    </w:rPr>
  </w:style>
  <w:style w:type="character" w:customStyle="1" w:styleId="Bodytext50">
    <w:name w:val="Body text (5)"/>
    <w:basedOn w:val="Bodytext5"/>
    <w:rsid w:val="00F0353B"/>
    <w:rPr>
      <w:rFonts w:ascii="Times New Roman" w:eastAsia="Times New Roman" w:hAnsi="Times New Roman" w:cs="Times New Roman"/>
      <w:b w:val="0"/>
      <w:bCs w:val="0"/>
      <w:i w:val="0"/>
      <w:iCs w:val="0"/>
      <w:smallCaps w:val="0"/>
      <w:strike w:val="0"/>
      <w:color w:val="000000"/>
      <w:spacing w:val="0"/>
      <w:w w:val="100"/>
      <w:position w:val="0"/>
      <w:sz w:val="8"/>
      <w:szCs w:val="8"/>
      <w:u w:val="none"/>
      <w:lang w:val="lt-LT"/>
    </w:rPr>
  </w:style>
  <w:style w:type="character" w:customStyle="1" w:styleId="Bodytext6">
    <w:name w:val="Body text (6)_"/>
    <w:basedOn w:val="Numatytasispastraiposriftas"/>
    <w:link w:val="Bodytext60"/>
    <w:rsid w:val="00F0353B"/>
    <w:rPr>
      <w:spacing w:val="-20"/>
      <w:sz w:val="11"/>
      <w:szCs w:val="11"/>
      <w:shd w:val="clear" w:color="auto" w:fill="FFFFFF"/>
    </w:rPr>
  </w:style>
  <w:style w:type="paragraph" w:customStyle="1" w:styleId="BodyText2">
    <w:name w:val="Body Text2"/>
    <w:basedOn w:val="prastasis"/>
    <w:link w:val="Bodytext"/>
    <w:rsid w:val="00F0353B"/>
    <w:pPr>
      <w:widowControl w:val="0"/>
      <w:shd w:val="clear" w:color="auto" w:fill="FFFFFF"/>
      <w:spacing w:after="60" w:line="317" w:lineRule="exact"/>
      <w:jc w:val="both"/>
    </w:pPr>
    <w:rPr>
      <w:rFonts w:ascii="Times New Roman" w:eastAsia="Times New Roman" w:hAnsi="Times New Roman" w:cs="Times New Roman"/>
      <w:sz w:val="21"/>
      <w:szCs w:val="21"/>
      <w:lang w:val="en-US"/>
    </w:rPr>
  </w:style>
  <w:style w:type="paragraph" w:customStyle="1" w:styleId="Bodytext30">
    <w:name w:val="Body text (3)"/>
    <w:basedOn w:val="prastasis"/>
    <w:link w:val="Bodytext3"/>
    <w:rsid w:val="00F0353B"/>
    <w:pPr>
      <w:widowControl w:val="0"/>
      <w:shd w:val="clear" w:color="auto" w:fill="FFFFFF"/>
      <w:spacing w:after="0" w:line="0" w:lineRule="atLeast"/>
      <w:jc w:val="both"/>
    </w:pPr>
    <w:rPr>
      <w:rFonts w:ascii="Sylfaen" w:eastAsia="Sylfaen" w:hAnsi="Sylfaen" w:cs="Sylfaen"/>
      <w:sz w:val="11"/>
      <w:szCs w:val="11"/>
      <w:lang w:val="en-US"/>
    </w:rPr>
  </w:style>
  <w:style w:type="paragraph" w:customStyle="1" w:styleId="Bodytext60">
    <w:name w:val="Body text (6)"/>
    <w:basedOn w:val="prastasis"/>
    <w:link w:val="Bodytext6"/>
    <w:rsid w:val="00F0353B"/>
    <w:pPr>
      <w:widowControl w:val="0"/>
      <w:shd w:val="clear" w:color="auto" w:fill="FFFFFF"/>
      <w:spacing w:after="0" w:line="0" w:lineRule="atLeast"/>
      <w:jc w:val="right"/>
    </w:pPr>
    <w:rPr>
      <w:spacing w:val="-20"/>
      <w:sz w:val="11"/>
      <w:szCs w:val="11"/>
      <w:lang w:val="en-US"/>
    </w:rPr>
  </w:style>
  <w:style w:type="table" w:styleId="Lentelstinklelis">
    <w:name w:val="Table Grid"/>
    <w:basedOn w:val="prastojilentel"/>
    <w:uiPriority w:val="59"/>
    <w:rsid w:val="00590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uiPriority w:val="9"/>
    <w:rsid w:val="007A5619"/>
    <w:rPr>
      <w:rFonts w:asciiTheme="majorHAnsi" w:eastAsiaTheme="majorEastAsia" w:hAnsiTheme="majorHAnsi" w:cstheme="majorBidi"/>
      <w:b/>
      <w:bCs/>
      <w:color w:val="4F81BD" w:themeColor="accent1"/>
      <w:lang w:val="lt-LT"/>
    </w:rPr>
  </w:style>
  <w:style w:type="paragraph" w:styleId="Turinys3">
    <w:name w:val="toc 3"/>
    <w:basedOn w:val="prastasis"/>
    <w:next w:val="prastasis"/>
    <w:autoRedefine/>
    <w:uiPriority w:val="39"/>
    <w:unhideWhenUsed/>
    <w:rsid w:val="0021201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85E9-101E-4026-97C8-5699BAE7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23801</Words>
  <Characters>13567</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labas</cp:lastModifiedBy>
  <cp:revision>5</cp:revision>
  <cp:lastPrinted>2025-03-13T07:07:00Z</cp:lastPrinted>
  <dcterms:created xsi:type="dcterms:W3CDTF">2025-03-13T07:14:00Z</dcterms:created>
  <dcterms:modified xsi:type="dcterms:W3CDTF">2025-03-14T13:28:00Z</dcterms:modified>
</cp:coreProperties>
</file>